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88BBAE" w14:textId="77777777" w:rsidR="0034157E" w:rsidRPr="0034157E" w:rsidRDefault="0034157E" w:rsidP="0034157E">
      <w:pPr>
        <w:shd w:val="clear" w:color="auto" w:fill="FFFFFF"/>
        <w:spacing w:before="240" w:after="60" w:line="240" w:lineRule="auto"/>
        <w:outlineLvl w:val="1"/>
        <w:rPr>
          <w:rFonts w:ascii="Arial" w:eastAsia="Times New Roman" w:hAnsi="Arial" w:cs="Arial"/>
          <w:b/>
          <w:bCs/>
          <w:color w:val="004170"/>
          <w:sz w:val="33"/>
          <w:szCs w:val="33"/>
          <w:lang w:eastAsia="cs-CZ"/>
        </w:rPr>
      </w:pPr>
      <w:bookmarkStart w:id="0" w:name="_GoBack"/>
      <w:bookmarkEnd w:id="0"/>
      <w:r w:rsidRPr="0034157E">
        <w:rPr>
          <w:rFonts w:ascii="Arial" w:eastAsia="Times New Roman" w:hAnsi="Arial" w:cs="Arial"/>
          <w:b/>
          <w:bCs/>
          <w:color w:val="004170"/>
          <w:sz w:val="33"/>
          <w:szCs w:val="33"/>
          <w:lang w:eastAsia="cs-CZ"/>
        </w:rPr>
        <w:t>1. Organizace ochrany údajů a převzetí odpovědnosti za ochranu údajů</w:t>
      </w:r>
    </w:p>
    <w:p w14:paraId="3894B2C4" w14:textId="77777777" w:rsidR="0034157E" w:rsidRPr="0034157E" w:rsidRDefault="0034157E" w:rsidP="0034157E">
      <w:pPr>
        <w:shd w:val="clear" w:color="auto" w:fill="FFFFFF"/>
        <w:spacing w:after="351" w:line="240" w:lineRule="auto"/>
        <w:rPr>
          <w:rFonts w:ascii="Arial" w:eastAsia="Times New Roman" w:hAnsi="Arial" w:cs="Arial"/>
          <w:color w:val="0D2631"/>
          <w:sz w:val="18"/>
          <w:szCs w:val="18"/>
          <w:lang w:eastAsia="cs-CZ"/>
        </w:rPr>
      </w:pPr>
      <w:r w:rsidRPr="0034157E">
        <w:rPr>
          <w:rFonts w:ascii="Arial" w:eastAsia="Times New Roman" w:hAnsi="Arial" w:cs="Arial"/>
          <w:color w:val="0D2631"/>
          <w:sz w:val="18"/>
          <w:szCs w:val="18"/>
          <w:lang w:eastAsia="cs-CZ"/>
        </w:rPr>
        <w:t>CompuGroup Medical Česká republika s.r.o. (dále jen CGM ČR) považuje ochranu osobních údajů a zodpovědné nakládání s nimi za základní princip. CGM ČR se zavazuje k přísnému dodržování všech příslušných právních předpisů a norem týkajících se ukládání a zpracování osobních údajů.</w:t>
      </w:r>
    </w:p>
    <w:p w14:paraId="3B9AD7A7" w14:textId="6472862B" w:rsidR="0034157E" w:rsidRPr="0034157E" w:rsidRDefault="0034157E" w:rsidP="0034157E">
      <w:pPr>
        <w:shd w:val="clear" w:color="auto" w:fill="FFFFFF"/>
        <w:spacing w:after="351" w:line="240" w:lineRule="auto"/>
        <w:rPr>
          <w:rFonts w:ascii="Arial" w:eastAsia="Times New Roman" w:hAnsi="Arial" w:cs="Arial"/>
          <w:color w:val="0D2631"/>
          <w:sz w:val="18"/>
          <w:szCs w:val="18"/>
          <w:lang w:eastAsia="cs-CZ"/>
        </w:rPr>
      </w:pPr>
      <w:r w:rsidRPr="0034157E">
        <w:rPr>
          <w:rFonts w:ascii="Arial" w:eastAsia="Times New Roman" w:hAnsi="Arial" w:cs="Arial"/>
          <w:color w:val="0D2631"/>
          <w:sz w:val="18"/>
          <w:szCs w:val="18"/>
          <w:lang w:eastAsia="cs-CZ"/>
        </w:rPr>
        <w:t>Společnost CGM SE implementovala centrální systém řízení ochrany dat, který zajišťuj</w:t>
      </w:r>
      <w:r>
        <w:rPr>
          <w:rFonts w:ascii="Arial" w:eastAsia="Times New Roman" w:hAnsi="Arial" w:cs="Arial"/>
          <w:color w:val="0D2631"/>
          <w:sz w:val="18"/>
          <w:szCs w:val="18"/>
          <w:lang w:eastAsia="cs-CZ"/>
        </w:rPr>
        <w:t>e</w:t>
      </w:r>
      <w:r w:rsidRPr="0034157E">
        <w:rPr>
          <w:rFonts w:ascii="Arial" w:eastAsia="Times New Roman" w:hAnsi="Arial" w:cs="Arial"/>
          <w:color w:val="0D2631"/>
          <w:sz w:val="18"/>
          <w:szCs w:val="18"/>
          <w:lang w:eastAsia="cs-CZ"/>
        </w:rPr>
        <w:t xml:space="preserve"> trvalou a vysokou úroveň ochrany osobních údajů ve všech společnostech CGM v souladu s příslušnými právními předpisy.</w:t>
      </w:r>
    </w:p>
    <w:p w14:paraId="3E500253" w14:textId="7C10280C" w:rsidR="0034157E" w:rsidRPr="0034157E" w:rsidRDefault="0034157E" w:rsidP="0034157E">
      <w:pPr>
        <w:shd w:val="clear" w:color="auto" w:fill="FFFFFF"/>
        <w:spacing w:after="351" w:line="240" w:lineRule="auto"/>
        <w:rPr>
          <w:rFonts w:ascii="Arial" w:eastAsia="Times New Roman" w:hAnsi="Arial" w:cs="Arial"/>
          <w:color w:val="0D2631"/>
          <w:sz w:val="18"/>
          <w:szCs w:val="18"/>
          <w:lang w:eastAsia="cs-CZ"/>
        </w:rPr>
      </w:pPr>
      <w:r w:rsidRPr="0034157E">
        <w:rPr>
          <w:rFonts w:ascii="Arial" w:eastAsia="Times New Roman" w:hAnsi="Arial" w:cs="Arial"/>
          <w:color w:val="0D2631"/>
          <w:sz w:val="18"/>
          <w:szCs w:val="18"/>
          <w:lang w:eastAsia="cs-CZ"/>
        </w:rPr>
        <w:t xml:space="preserve">Toto prohlášení o ochraně dat slouží k naplnění zákonem stanovené informační povinnosti poskytování informací o nakládání s daty v rámci CGM. Toto prohlášení o ochraně dat se týká výslovně </w:t>
      </w:r>
      <w:r w:rsidR="007004AE">
        <w:rPr>
          <w:rFonts w:ascii="Arial" w:eastAsia="Times New Roman" w:hAnsi="Arial" w:cs="Arial"/>
          <w:color w:val="0D2631"/>
          <w:sz w:val="18"/>
          <w:szCs w:val="18"/>
          <w:lang w:eastAsia="cs-CZ"/>
        </w:rPr>
        <w:t xml:space="preserve">systému CGM </w:t>
      </w:r>
      <w:r w:rsidR="00BA693E">
        <w:rPr>
          <w:rFonts w:ascii="Arial" w:eastAsia="Times New Roman" w:hAnsi="Arial" w:cs="Arial"/>
          <w:color w:val="0D2631"/>
          <w:sz w:val="18"/>
          <w:szCs w:val="18"/>
          <w:lang w:eastAsia="cs-CZ"/>
        </w:rPr>
        <w:t>MEDISTAR</w:t>
      </w:r>
      <w:r w:rsidRPr="0034157E">
        <w:rPr>
          <w:rFonts w:ascii="Arial" w:eastAsia="Times New Roman" w:hAnsi="Arial" w:cs="Arial"/>
          <w:color w:val="0D2631"/>
          <w:sz w:val="18"/>
          <w:szCs w:val="18"/>
          <w:lang w:eastAsia="cs-CZ"/>
        </w:rPr>
        <w:t>.</w:t>
      </w:r>
    </w:p>
    <w:p w14:paraId="1E761022" w14:textId="77777777" w:rsidR="0034157E" w:rsidRPr="0034157E" w:rsidRDefault="0034157E" w:rsidP="0034157E">
      <w:pPr>
        <w:shd w:val="clear" w:color="auto" w:fill="FFFFFF"/>
        <w:spacing w:after="351" w:line="240" w:lineRule="auto"/>
        <w:rPr>
          <w:rFonts w:ascii="Arial" w:eastAsia="Times New Roman" w:hAnsi="Arial" w:cs="Arial"/>
          <w:color w:val="0D2631"/>
          <w:sz w:val="18"/>
          <w:szCs w:val="18"/>
          <w:lang w:eastAsia="cs-CZ"/>
        </w:rPr>
      </w:pPr>
      <w:r w:rsidRPr="0034157E">
        <w:rPr>
          <w:rFonts w:ascii="Arial" w:eastAsia="Times New Roman" w:hAnsi="Arial" w:cs="Arial"/>
          <w:color w:val="0D2631"/>
          <w:sz w:val="18"/>
          <w:szCs w:val="18"/>
          <w:lang w:eastAsia="cs-CZ"/>
        </w:rPr>
        <w:t> </w:t>
      </w:r>
    </w:p>
    <w:p w14:paraId="3255A3FF" w14:textId="17BDC0A4" w:rsidR="0034157E" w:rsidRPr="0034157E" w:rsidRDefault="0034157E" w:rsidP="0034157E">
      <w:pPr>
        <w:shd w:val="clear" w:color="auto" w:fill="FFFFFF"/>
        <w:spacing w:before="240" w:after="60" w:line="240" w:lineRule="auto"/>
        <w:outlineLvl w:val="1"/>
        <w:rPr>
          <w:rFonts w:ascii="Arial" w:eastAsia="Times New Roman" w:hAnsi="Arial" w:cs="Arial"/>
          <w:b/>
          <w:bCs/>
          <w:color w:val="004170"/>
          <w:sz w:val="33"/>
          <w:szCs w:val="33"/>
          <w:lang w:eastAsia="cs-CZ"/>
        </w:rPr>
      </w:pPr>
      <w:r w:rsidRPr="0034157E">
        <w:rPr>
          <w:rFonts w:ascii="Arial" w:eastAsia="Times New Roman" w:hAnsi="Arial" w:cs="Arial"/>
          <w:b/>
          <w:bCs/>
          <w:color w:val="004170"/>
          <w:sz w:val="33"/>
          <w:szCs w:val="33"/>
          <w:lang w:eastAsia="cs-CZ"/>
        </w:rPr>
        <w:t xml:space="preserve">2. </w:t>
      </w:r>
      <w:r w:rsidR="007004AE" w:rsidRPr="007004AE">
        <w:rPr>
          <w:rFonts w:ascii="Arial" w:eastAsia="Times New Roman" w:hAnsi="Arial" w:cs="Arial"/>
          <w:b/>
          <w:bCs/>
          <w:color w:val="004170"/>
          <w:sz w:val="33"/>
          <w:szCs w:val="33"/>
          <w:lang w:eastAsia="cs-CZ"/>
        </w:rPr>
        <w:t xml:space="preserve">CGM </w:t>
      </w:r>
      <w:r w:rsidR="00BA693E">
        <w:rPr>
          <w:rFonts w:ascii="Arial" w:eastAsia="Times New Roman" w:hAnsi="Arial" w:cs="Arial"/>
          <w:b/>
          <w:bCs/>
          <w:color w:val="004170"/>
          <w:sz w:val="33"/>
          <w:szCs w:val="33"/>
          <w:lang w:eastAsia="cs-CZ"/>
        </w:rPr>
        <w:t>MEDISTAR</w:t>
      </w:r>
    </w:p>
    <w:p w14:paraId="1A813798" w14:textId="4DB78471" w:rsidR="0034157E" w:rsidRPr="0034157E" w:rsidRDefault="007004AE" w:rsidP="0034157E">
      <w:pPr>
        <w:shd w:val="clear" w:color="auto" w:fill="FFFFFF"/>
        <w:spacing w:after="351" w:line="240" w:lineRule="auto"/>
        <w:rPr>
          <w:rFonts w:ascii="Arial" w:eastAsia="Times New Roman" w:hAnsi="Arial" w:cs="Arial"/>
          <w:color w:val="0D2631"/>
          <w:sz w:val="18"/>
          <w:szCs w:val="18"/>
          <w:lang w:eastAsia="cs-CZ"/>
        </w:rPr>
      </w:pPr>
      <w:r>
        <w:rPr>
          <w:rFonts w:ascii="Arial" w:eastAsia="Times New Roman" w:hAnsi="Arial" w:cs="Arial"/>
          <w:color w:val="0D2631"/>
          <w:sz w:val="18"/>
          <w:szCs w:val="18"/>
          <w:lang w:eastAsia="cs-CZ"/>
        </w:rPr>
        <w:t xml:space="preserve">CGM </w:t>
      </w:r>
      <w:r w:rsidR="00BA693E">
        <w:rPr>
          <w:rFonts w:ascii="Arial" w:eastAsia="Times New Roman" w:hAnsi="Arial" w:cs="Arial"/>
          <w:color w:val="0D2631"/>
          <w:sz w:val="18"/>
          <w:szCs w:val="18"/>
          <w:lang w:eastAsia="cs-CZ"/>
        </w:rPr>
        <w:t>MEDISTAR</w:t>
      </w:r>
      <w:r w:rsidR="0034157E" w:rsidRPr="0034157E">
        <w:rPr>
          <w:rFonts w:ascii="Arial" w:eastAsia="Times New Roman" w:hAnsi="Arial" w:cs="Arial"/>
          <w:color w:val="0D2631"/>
          <w:sz w:val="18"/>
          <w:szCs w:val="18"/>
          <w:lang w:eastAsia="cs-CZ"/>
        </w:rPr>
        <w:t xml:space="preserve"> je lékařský systém vhodný pro všechny běžné formy lékařských ordinací v ambulantním sektoru a podporuje postupy při dodržování zásad vyplývajících z právních požadavků, strukturované dokumentace, řízení ordinace, fakturace, vydávání lékařských předpisů a dalších požadavků. </w:t>
      </w:r>
    </w:p>
    <w:p w14:paraId="069A83FD" w14:textId="5EB6E2F0" w:rsidR="007004AE" w:rsidRPr="0034157E" w:rsidRDefault="007004AE" w:rsidP="007004AE">
      <w:pPr>
        <w:shd w:val="clear" w:color="auto" w:fill="FFFFFF"/>
        <w:spacing w:after="351" w:line="240" w:lineRule="auto"/>
        <w:rPr>
          <w:rFonts w:ascii="Arial" w:eastAsia="Times New Roman" w:hAnsi="Arial" w:cs="Arial"/>
          <w:color w:val="0D2631"/>
          <w:sz w:val="18"/>
          <w:szCs w:val="18"/>
          <w:lang w:eastAsia="cs-CZ"/>
        </w:rPr>
      </w:pPr>
      <w:r>
        <w:rPr>
          <w:rFonts w:ascii="Arial" w:eastAsia="Times New Roman" w:hAnsi="Arial" w:cs="Arial"/>
          <w:color w:val="0D2631"/>
          <w:sz w:val="18"/>
          <w:szCs w:val="18"/>
          <w:lang w:eastAsia="cs-CZ"/>
        </w:rPr>
        <w:t xml:space="preserve">CGM </w:t>
      </w:r>
      <w:r w:rsidR="00BA693E">
        <w:rPr>
          <w:rFonts w:ascii="Arial" w:eastAsia="Times New Roman" w:hAnsi="Arial" w:cs="Arial"/>
          <w:color w:val="0D2631"/>
          <w:sz w:val="18"/>
          <w:szCs w:val="18"/>
          <w:lang w:eastAsia="cs-CZ"/>
        </w:rPr>
        <w:t>MEDISTAR</w:t>
      </w:r>
      <w:r>
        <w:rPr>
          <w:rFonts w:ascii="Arial" w:eastAsia="Times New Roman" w:hAnsi="Arial" w:cs="Arial"/>
          <w:color w:val="0D2631"/>
          <w:sz w:val="18"/>
          <w:szCs w:val="18"/>
          <w:lang w:eastAsia="cs-CZ"/>
        </w:rPr>
        <w:t xml:space="preserve"> je webová aplikace poskytovaná zákazníkům jako služba (</w:t>
      </w:r>
      <w:proofErr w:type="spellStart"/>
      <w:r>
        <w:rPr>
          <w:rFonts w:ascii="Arial" w:eastAsia="Times New Roman" w:hAnsi="Arial" w:cs="Arial"/>
          <w:color w:val="0D2631"/>
          <w:sz w:val="18"/>
          <w:szCs w:val="18"/>
          <w:lang w:eastAsia="cs-CZ"/>
        </w:rPr>
        <w:t>SaaS</w:t>
      </w:r>
      <w:proofErr w:type="spellEnd"/>
      <w:r>
        <w:rPr>
          <w:rFonts w:ascii="Arial" w:eastAsia="Times New Roman" w:hAnsi="Arial" w:cs="Arial"/>
          <w:color w:val="0D2631"/>
          <w:sz w:val="18"/>
          <w:szCs w:val="18"/>
          <w:lang w:eastAsia="cs-CZ"/>
        </w:rPr>
        <w:t>). Veškerá data jsou uložena na zabezpečených serverech CGM.</w:t>
      </w:r>
    </w:p>
    <w:p w14:paraId="6A3E8068" w14:textId="3D6084C6" w:rsidR="0034157E" w:rsidRPr="007004AE" w:rsidRDefault="007004AE" w:rsidP="0034157E">
      <w:pPr>
        <w:shd w:val="clear" w:color="auto" w:fill="FFFFFF"/>
        <w:spacing w:after="351" w:line="240" w:lineRule="auto"/>
        <w:rPr>
          <w:rFonts w:ascii="Arial" w:eastAsia="Times New Roman" w:hAnsi="Arial" w:cs="Arial"/>
          <w:strike/>
          <w:color w:val="0D2631"/>
          <w:sz w:val="18"/>
          <w:szCs w:val="18"/>
          <w:lang w:eastAsia="cs-CZ"/>
        </w:rPr>
      </w:pPr>
      <w:r>
        <w:rPr>
          <w:rFonts w:ascii="Arial" w:eastAsia="Times New Roman" w:hAnsi="Arial" w:cs="Arial"/>
          <w:color w:val="0D2631"/>
          <w:sz w:val="18"/>
          <w:szCs w:val="18"/>
          <w:lang w:eastAsia="cs-CZ"/>
        </w:rPr>
        <w:t xml:space="preserve">CGM </w:t>
      </w:r>
      <w:r w:rsidR="00BA693E">
        <w:rPr>
          <w:rFonts w:ascii="Arial" w:eastAsia="Times New Roman" w:hAnsi="Arial" w:cs="Arial"/>
          <w:color w:val="0D2631"/>
          <w:sz w:val="18"/>
          <w:szCs w:val="18"/>
          <w:lang w:eastAsia="cs-CZ"/>
        </w:rPr>
        <w:t>MEDISTAR</w:t>
      </w:r>
      <w:r w:rsidR="0034157E" w:rsidRPr="0034157E">
        <w:rPr>
          <w:rFonts w:ascii="Arial" w:eastAsia="Times New Roman" w:hAnsi="Arial" w:cs="Arial"/>
          <w:color w:val="0D2631"/>
          <w:sz w:val="18"/>
          <w:szCs w:val="18"/>
          <w:lang w:eastAsia="cs-CZ"/>
        </w:rPr>
        <w:t xml:space="preserve"> poskytuje autorizovaným osobám management uživatelských práv, aby přístup k systému (a datům uloženým v systému) byl povolen pouze oprávněným osobám. </w:t>
      </w:r>
    </w:p>
    <w:p w14:paraId="7AD10CD7" w14:textId="35C78110" w:rsidR="0034157E" w:rsidRPr="0034157E" w:rsidRDefault="0034157E" w:rsidP="0034157E">
      <w:pPr>
        <w:shd w:val="clear" w:color="auto" w:fill="FFFFFF"/>
        <w:spacing w:after="351" w:line="240" w:lineRule="auto"/>
        <w:rPr>
          <w:rFonts w:ascii="Arial" w:eastAsia="Times New Roman" w:hAnsi="Arial" w:cs="Arial"/>
          <w:color w:val="0D2631"/>
          <w:sz w:val="18"/>
          <w:szCs w:val="18"/>
          <w:lang w:eastAsia="cs-CZ"/>
        </w:rPr>
      </w:pPr>
      <w:r w:rsidRPr="0034157E">
        <w:rPr>
          <w:rFonts w:ascii="Arial" w:eastAsia="Times New Roman" w:hAnsi="Arial" w:cs="Arial"/>
          <w:color w:val="0D2631"/>
          <w:sz w:val="18"/>
          <w:szCs w:val="18"/>
          <w:lang w:eastAsia="cs-CZ"/>
        </w:rPr>
        <w:t xml:space="preserve">Mimo řízení přístupu uživatelů </w:t>
      </w:r>
      <w:r w:rsidR="007004AE">
        <w:rPr>
          <w:rFonts w:ascii="Arial" w:eastAsia="Times New Roman" w:hAnsi="Arial" w:cs="Arial"/>
          <w:color w:val="0D2631"/>
          <w:sz w:val="18"/>
          <w:szCs w:val="18"/>
          <w:lang w:eastAsia="cs-CZ"/>
        </w:rPr>
        <w:t xml:space="preserve">do systému </w:t>
      </w:r>
      <w:r w:rsidRPr="0034157E">
        <w:rPr>
          <w:rFonts w:ascii="Arial" w:eastAsia="Times New Roman" w:hAnsi="Arial" w:cs="Arial"/>
          <w:color w:val="0D2631"/>
          <w:sz w:val="18"/>
          <w:szCs w:val="18"/>
          <w:lang w:eastAsia="cs-CZ"/>
        </w:rPr>
        <w:t xml:space="preserve">poskytuje </w:t>
      </w:r>
      <w:r w:rsidR="007004AE">
        <w:rPr>
          <w:rFonts w:ascii="Arial" w:eastAsia="Times New Roman" w:hAnsi="Arial" w:cs="Arial"/>
          <w:color w:val="0D2631"/>
          <w:sz w:val="18"/>
          <w:szCs w:val="18"/>
          <w:lang w:eastAsia="cs-CZ"/>
        </w:rPr>
        <w:t xml:space="preserve">CGM </w:t>
      </w:r>
      <w:r w:rsidR="00BA693E">
        <w:rPr>
          <w:rFonts w:ascii="Arial" w:eastAsia="Times New Roman" w:hAnsi="Arial" w:cs="Arial"/>
          <w:color w:val="0D2631"/>
          <w:sz w:val="18"/>
          <w:szCs w:val="18"/>
          <w:lang w:eastAsia="cs-CZ"/>
        </w:rPr>
        <w:t>MEDISTAR</w:t>
      </w:r>
      <w:r w:rsidRPr="0034157E">
        <w:rPr>
          <w:rFonts w:ascii="Arial" w:eastAsia="Times New Roman" w:hAnsi="Arial" w:cs="Arial"/>
          <w:color w:val="0D2631"/>
          <w:sz w:val="18"/>
          <w:szCs w:val="18"/>
          <w:lang w:eastAsia="cs-CZ"/>
        </w:rPr>
        <w:t xml:space="preserve"> také kontrolu přístupů uživatelů (například čtení a zápis) k záznamům uložených v rámci tohoto systému.</w:t>
      </w:r>
    </w:p>
    <w:p w14:paraId="40E685FF" w14:textId="77777777" w:rsidR="0034157E" w:rsidRPr="0034157E" w:rsidRDefault="0034157E" w:rsidP="0034157E">
      <w:pPr>
        <w:shd w:val="clear" w:color="auto" w:fill="FFFFFF"/>
        <w:spacing w:before="240" w:after="60" w:line="240" w:lineRule="auto"/>
        <w:outlineLvl w:val="1"/>
        <w:rPr>
          <w:rFonts w:ascii="Arial" w:eastAsia="Times New Roman" w:hAnsi="Arial" w:cs="Arial"/>
          <w:b/>
          <w:bCs/>
          <w:color w:val="004170"/>
          <w:sz w:val="33"/>
          <w:szCs w:val="33"/>
          <w:lang w:eastAsia="cs-CZ"/>
        </w:rPr>
      </w:pPr>
      <w:r w:rsidRPr="0034157E">
        <w:rPr>
          <w:rFonts w:ascii="Arial" w:eastAsia="Times New Roman" w:hAnsi="Arial" w:cs="Arial"/>
          <w:b/>
          <w:bCs/>
          <w:color w:val="004170"/>
          <w:sz w:val="33"/>
          <w:szCs w:val="33"/>
          <w:lang w:eastAsia="cs-CZ"/>
        </w:rPr>
        <w:t>3. Zpracování osobních údajů společností CGM ČR</w:t>
      </w:r>
    </w:p>
    <w:p w14:paraId="66AF6512" w14:textId="55E5A369" w:rsidR="0034157E" w:rsidRDefault="0034157E" w:rsidP="0034157E">
      <w:pPr>
        <w:shd w:val="clear" w:color="auto" w:fill="FFFFFF"/>
        <w:spacing w:after="351" w:line="240" w:lineRule="auto"/>
        <w:rPr>
          <w:rFonts w:ascii="Arial" w:eastAsia="Times New Roman" w:hAnsi="Arial" w:cs="Arial"/>
          <w:color w:val="0D2631"/>
          <w:sz w:val="18"/>
          <w:szCs w:val="18"/>
          <w:lang w:eastAsia="cs-CZ"/>
        </w:rPr>
      </w:pPr>
      <w:r w:rsidRPr="0034157E">
        <w:rPr>
          <w:rFonts w:ascii="Arial" w:eastAsia="Times New Roman" w:hAnsi="Arial" w:cs="Arial"/>
          <w:color w:val="0D2631"/>
          <w:sz w:val="18"/>
          <w:szCs w:val="18"/>
          <w:lang w:eastAsia="cs-CZ"/>
        </w:rPr>
        <w:t>Osobní data jsou jakékoliv informace spojené s identifikovanou nebo identifikovatelnou fyzickou osobou. Identifikovatelnou fyzickou osobou je osoba, kterou lze přímo či nepřímo identifikovat, zejména s odkazem na jméno, identifikační číslo, lokalizační údaje, online identifikátor nebo s odkazem na jeden či více zvláštních prvků fyzické, fyziologické, genetické, psychické, ekonomické, kulturní nebo sociální identity této fyzické osoby.</w:t>
      </w:r>
    </w:p>
    <w:p w14:paraId="6E63BDEC" w14:textId="71CC13CD" w:rsidR="007004AE" w:rsidRPr="007004AE" w:rsidRDefault="007004AE" w:rsidP="007004AE">
      <w:pPr>
        <w:shd w:val="clear" w:color="auto" w:fill="FFFFFF"/>
        <w:spacing w:after="351" w:line="240" w:lineRule="auto"/>
        <w:rPr>
          <w:rFonts w:ascii="Arial" w:eastAsia="Times New Roman" w:hAnsi="Arial" w:cs="Arial"/>
          <w:color w:val="C45911" w:themeColor="accent2" w:themeShade="BF"/>
          <w:sz w:val="18"/>
          <w:szCs w:val="18"/>
          <w:lang w:eastAsia="cs-CZ"/>
        </w:rPr>
      </w:pPr>
      <w:r>
        <w:rPr>
          <w:rFonts w:ascii="Arial" w:eastAsia="Times New Roman" w:hAnsi="Arial" w:cs="Arial"/>
          <w:color w:val="0D2631"/>
          <w:sz w:val="18"/>
          <w:szCs w:val="18"/>
          <w:lang w:eastAsia="cs-CZ"/>
        </w:rPr>
        <w:t xml:space="preserve">Provoz systému CGM </w:t>
      </w:r>
      <w:r w:rsidR="00BA693E">
        <w:rPr>
          <w:rFonts w:ascii="Arial" w:eastAsia="Times New Roman" w:hAnsi="Arial" w:cs="Arial"/>
          <w:color w:val="0D2631"/>
          <w:sz w:val="18"/>
          <w:szCs w:val="18"/>
          <w:lang w:eastAsia="cs-CZ"/>
        </w:rPr>
        <w:t>MEDISTAR</w:t>
      </w:r>
      <w:r>
        <w:rPr>
          <w:rFonts w:ascii="Arial" w:eastAsia="Times New Roman" w:hAnsi="Arial" w:cs="Arial"/>
          <w:color w:val="0D2631"/>
          <w:sz w:val="18"/>
          <w:szCs w:val="18"/>
          <w:lang w:eastAsia="cs-CZ"/>
        </w:rPr>
        <w:t xml:space="preserve"> zajišťují podpůrné služby, běžící na serverech CGM. V rámci těchto služeb jsou </w:t>
      </w:r>
      <w:r w:rsidRPr="007004AE">
        <w:rPr>
          <w:rFonts w:ascii="Arial" w:eastAsia="Times New Roman" w:hAnsi="Arial" w:cs="Arial"/>
          <w:sz w:val="18"/>
          <w:szCs w:val="18"/>
          <w:lang w:eastAsia="cs-CZ"/>
        </w:rPr>
        <w:t xml:space="preserve">ukládána data z </w:t>
      </w:r>
      <w:r>
        <w:rPr>
          <w:rFonts w:ascii="Arial" w:eastAsia="Times New Roman" w:hAnsi="Arial" w:cs="Arial"/>
          <w:sz w:val="18"/>
          <w:szCs w:val="18"/>
          <w:lang w:eastAsia="cs-CZ"/>
        </w:rPr>
        <w:t>"</w:t>
      </w:r>
      <w:r w:rsidRPr="007004AE">
        <w:rPr>
          <w:rFonts w:ascii="Arial" w:eastAsia="Times New Roman" w:hAnsi="Arial" w:cs="Arial"/>
          <w:sz w:val="18"/>
          <w:szCs w:val="18"/>
          <w:lang w:eastAsia="cs-CZ"/>
        </w:rPr>
        <w:t>technických operací</w:t>
      </w:r>
      <w:r>
        <w:rPr>
          <w:rFonts w:ascii="Arial" w:eastAsia="Times New Roman" w:hAnsi="Arial" w:cs="Arial"/>
          <w:sz w:val="18"/>
          <w:szCs w:val="18"/>
          <w:lang w:eastAsia="cs-CZ"/>
        </w:rPr>
        <w:t>"</w:t>
      </w:r>
      <w:r w:rsidRPr="007004AE">
        <w:rPr>
          <w:rFonts w:ascii="Arial" w:eastAsia="Times New Roman" w:hAnsi="Arial" w:cs="Arial"/>
          <w:sz w:val="18"/>
          <w:szCs w:val="18"/>
          <w:lang w:eastAsia="cs-CZ"/>
        </w:rPr>
        <w:t>.</w:t>
      </w:r>
    </w:p>
    <w:p w14:paraId="39B9026A" w14:textId="231FBEE9" w:rsidR="0034157E" w:rsidRPr="007004AE" w:rsidRDefault="0034157E" w:rsidP="0034157E">
      <w:pPr>
        <w:shd w:val="clear" w:color="auto" w:fill="FFFFFF"/>
        <w:spacing w:after="351" w:line="240" w:lineRule="auto"/>
        <w:rPr>
          <w:rFonts w:ascii="Arial" w:eastAsia="Times New Roman" w:hAnsi="Arial" w:cs="Arial"/>
          <w:sz w:val="18"/>
          <w:szCs w:val="18"/>
          <w:lang w:eastAsia="cs-CZ"/>
        </w:rPr>
      </w:pPr>
      <w:r w:rsidRPr="007004AE">
        <w:rPr>
          <w:rFonts w:ascii="Arial" w:eastAsia="Times New Roman" w:hAnsi="Arial" w:cs="Arial"/>
          <w:bCs/>
          <w:sz w:val="18"/>
          <w:szCs w:val="18"/>
          <w:lang w:eastAsia="cs-CZ"/>
        </w:rPr>
        <w:t>Těmito "technickými operacemi" jsou služby, jako je například:</w:t>
      </w:r>
    </w:p>
    <w:p w14:paraId="099E7CCB" w14:textId="24394899" w:rsidR="0034157E" w:rsidRPr="00D320CC" w:rsidRDefault="0034157E" w:rsidP="00D320CC">
      <w:pPr>
        <w:pStyle w:val="Odstavecseseznamem"/>
        <w:numPr>
          <w:ilvl w:val="0"/>
          <w:numId w:val="18"/>
        </w:numPr>
        <w:shd w:val="clear" w:color="auto" w:fill="FFFFFF"/>
        <w:spacing w:before="48" w:after="48" w:line="240" w:lineRule="auto"/>
        <w:rPr>
          <w:rFonts w:ascii="Arial" w:eastAsia="Times New Roman" w:hAnsi="Arial" w:cs="Arial"/>
          <w:sz w:val="18"/>
          <w:szCs w:val="18"/>
          <w:lang w:eastAsia="cs-CZ"/>
        </w:rPr>
      </w:pPr>
      <w:r w:rsidRPr="00D320CC">
        <w:rPr>
          <w:rFonts w:ascii="Arial" w:eastAsia="Times New Roman" w:hAnsi="Arial" w:cs="Arial"/>
          <w:sz w:val="18"/>
          <w:szCs w:val="18"/>
          <w:lang w:eastAsia="cs-CZ"/>
        </w:rPr>
        <w:t xml:space="preserve">distribuce </w:t>
      </w:r>
      <w:r w:rsidR="007004AE" w:rsidRPr="00D320CC">
        <w:rPr>
          <w:rFonts w:ascii="Arial" w:eastAsia="Times New Roman" w:hAnsi="Arial" w:cs="Arial"/>
          <w:sz w:val="18"/>
          <w:szCs w:val="18"/>
          <w:lang w:eastAsia="cs-CZ"/>
        </w:rPr>
        <w:t xml:space="preserve">a instalace </w:t>
      </w:r>
      <w:r w:rsidRPr="00D320CC">
        <w:rPr>
          <w:rFonts w:ascii="Arial" w:eastAsia="Times New Roman" w:hAnsi="Arial" w:cs="Arial"/>
          <w:sz w:val="18"/>
          <w:szCs w:val="18"/>
          <w:lang w:eastAsia="cs-CZ"/>
        </w:rPr>
        <w:t xml:space="preserve">aktualizací systému </w:t>
      </w:r>
      <w:r w:rsidR="007004AE" w:rsidRPr="00D320CC">
        <w:rPr>
          <w:rFonts w:ascii="Arial" w:eastAsia="Times New Roman" w:hAnsi="Arial" w:cs="Arial"/>
          <w:sz w:val="18"/>
          <w:szCs w:val="18"/>
          <w:lang w:eastAsia="cs-CZ"/>
        </w:rPr>
        <w:t xml:space="preserve">CGM </w:t>
      </w:r>
      <w:r w:rsidR="00BA693E">
        <w:rPr>
          <w:rFonts w:ascii="Arial" w:eastAsia="Times New Roman" w:hAnsi="Arial" w:cs="Arial"/>
          <w:sz w:val="18"/>
          <w:szCs w:val="18"/>
          <w:lang w:eastAsia="cs-CZ"/>
        </w:rPr>
        <w:t>MEDISTAR</w:t>
      </w:r>
      <w:r w:rsidRPr="00D320CC">
        <w:rPr>
          <w:rFonts w:ascii="Arial" w:eastAsia="Times New Roman" w:hAnsi="Arial" w:cs="Arial"/>
          <w:sz w:val="18"/>
          <w:szCs w:val="18"/>
          <w:lang w:eastAsia="cs-CZ"/>
        </w:rPr>
        <w:t>,</w:t>
      </w:r>
    </w:p>
    <w:p w14:paraId="20263AE2" w14:textId="6ED1150C" w:rsidR="0034157E" w:rsidRPr="00D320CC" w:rsidRDefault="0034157E" w:rsidP="00D320CC">
      <w:pPr>
        <w:pStyle w:val="Odstavecseseznamem"/>
        <w:numPr>
          <w:ilvl w:val="0"/>
          <w:numId w:val="18"/>
        </w:numPr>
        <w:shd w:val="clear" w:color="auto" w:fill="FFFFFF"/>
        <w:spacing w:before="48" w:after="48" w:line="240" w:lineRule="auto"/>
        <w:rPr>
          <w:rFonts w:ascii="Arial" w:eastAsia="Times New Roman" w:hAnsi="Arial" w:cs="Arial"/>
          <w:sz w:val="18"/>
          <w:szCs w:val="18"/>
          <w:lang w:eastAsia="cs-CZ"/>
        </w:rPr>
      </w:pPr>
      <w:r w:rsidRPr="00D320CC">
        <w:rPr>
          <w:rFonts w:ascii="Arial" w:eastAsia="Times New Roman" w:hAnsi="Arial" w:cs="Arial"/>
          <w:sz w:val="18"/>
          <w:szCs w:val="18"/>
          <w:lang w:eastAsia="cs-CZ"/>
        </w:rPr>
        <w:t xml:space="preserve">distribuce </w:t>
      </w:r>
      <w:r w:rsidR="007004AE" w:rsidRPr="00D320CC">
        <w:rPr>
          <w:rFonts w:ascii="Arial" w:eastAsia="Times New Roman" w:hAnsi="Arial" w:cs="Arial"/>
          <w:sz w:val="18"/>
          <w:szCs w:val="18"/>
          <w:lang w:eastAsia="cs-CZ"/>
        </w:rPr>
        <w:t xml:space="preserve">a instalace </w:t>
      </w:r>
      <w:r w:rsidRPr="00D320CC">
        <w:rPr>
          <w:rFonts w:ascii="Arial" w:eastAsia="Times New Roman" w:hAnsi="Arial" w:cs="Arial"/>
          <w:sz w:val="18"/>
          <w:szCs w:val="18"/>
          <w:lang w:eastAsia="cs-CZ"/>
        </w:rPr>
        <w:t>obecně platných číselníků a katalogů,</w:t>
      </w:r>
    </w:p>
    <w:p w14:paraId="6AA81D18" w14:textId="59D454D7" w:rsidR="007004AE" w:rsidRPr="00D320CC" w:rsidRDefault="007004AE" w:rsidP="00D320CC">
      <w:pPr>
        <w:pStyle w:val="Odstavecseseznamem"/>
        <w:numPr>
          <w:ilvl w:val="0"/>
          <w:numId w:val="18"/>
        </w:numPr>
        <w:shd w:val="clear" w:color="auto" w:fill="FFFFFF"/>
        <w:spacing w:before="48" w:after="351" w:line="240" w:lineRule="auto"/>
        <w:rPr>
          <w:rFonts w:ascii="Arial" w:eastAsia="Times New Roman" w:hAnsi="Arial" w:cs="Arial"/>
          <w:bCs/>
          <w:sz w:val="18"/>
          <w:szCs w:val="18"/>
          <w:lang w:eastAsia="cs-CZ"/>
        </w:rPr>
      </w:pPr>
      <w:r w:rsidRPr="00D320CC">
        <w:rPr>
          <w:rFonts w:ascii="Arial" w:eastAsia="Times New Roman" w:hAnsi="Arial" w:cs="Arial"/>
          <w:sz w:val="18"/>
          <w:szCs w:val="18"/>
          <w:lang w:eastAsia="cs-CZ"/>
        </w:rPr>
        <w:t xml:space="preserve">správa a ověřování </w:t>
      </w:r>
      <w:r w:rsidR="0034157E" w:rsidRPr="00D320CC">
        <w:rPr>
          <w:rFonts w:ascii="Arial" w:eastAsia="Times New Roman" w:hAnsi="Arial" w:cs="Arial"/>
          <w:sz w:val="18"/>
          <w:szCs w:val="18"/>
          <w:lang w:eastAsia="cs-CZ"/>
        </w:rPr>
        <w:t>aktuálních licenčních klíčů zákazníků</w:t>
      </w:r>
    </w:p>
    <w:p w14:paraId="25B904C7" w14:textId="37F908BA" w:rsidR="0034157E" w:rsidRPr="007004AE" w:rsidRDefault="0034157E" w:rsidP="0034157E">
      <w:pPr>
        <w:shd w:val="clear" w:color="auto" w:fill="FFFFFF"/>
        <w:spacing w:after="351" w:line="240" w:lineRule="auto"/>
        <w:rPr>
          <w:rFonts w:ascii="Arial" w:eastAsia="Times New Roman" w:hAnsi="Arial" w:cs="Arial"/>
          <w:sz w:val="18"/>
          <w:szCs w:val="18"/>
          <w:lang w:eastAsia="cs-CZ"/>
        </w:rPr>
      </w:pPr>
      <w:r w:rsidRPr="007004AE">
        <w:rPr>
          <w:rFonts w:ascii="Arial" w:eastAsia="Times New Roman" w:hAnsi="Arial" w:cs="Arial"/>
          <w:bCs/>
          <w:sz w:val="18"/>
          <w:szCs w:val="18"/>
          <w:lang w:eastAsia="cs-CZ"/>
        </w:rPr>
        <w:t xml:space="preserve">Při používání těchto služeb budou dočasně na serverech CGM uložena data, která jsou nezbytná k zajištění integrity a bezpečnosti provozu systému </w:t>
      </w:r>
      <w:r w:rsidR="007004AE" w:rsidRPr="007004AE">
        <w:rPr>
          <w:rFonts w:ascii="Arial" w:eastAsia="Times New Roman" w:hAnsi="Arial" w:cs="Arial"/>
          <w:sz w:val="18"/>
          <w:szCs w:val="18"/>
          <w:lang w:eastAsia="cs-CZ"/>
        </w:rPr>
        <w:t xml:space="preserve">CGM </w:t>
      </w:r>
      <w:r w:rsidR="00BA693E">
        <w:rPr>
          <w:rFonts w:ascii="Arial" w:eastAsia="Times New Roman" w:hAnsi="Arial" w:cs="Arial"/>
          <w:sz w:val="18"/>
          <w:szCs w:val="18"/>
          <w:lang w:eastAsia="cs-CZ"/>
        </w:rPr>
        <w:t>MEDISTAR</w:t>
      </w:r>
      <w:r w:rsidRPr="007004AE">
        <w:rPr>
          <w:rFonts w:ascii="Arial" w:eastAsia="Times New Roman" w:hAnsi="Arial" w:cs="Arial"/>
          <w:bCs/>
          <w:sz w:val="18"/>
          <w:szCs w:val="18"/>
          <w:lang w:eastAsia="cs-CZ"/>
        </w:rPr>
        <w:t>:</w:t>
      </w:r>
    </w:p>
    <w:p w14:paraId="7FD71B17" w14:textId="77777777" w:rsidR="0034157E" w:rsidRPr="00D320CC" w:rsidRDefault="0034157E" w:rsidP="00D320CC">
      <w:pPr>
        <w:pStyle w:val="Odstavecseseznamem"/>
        <w:numPr>
          <w:ilvl w:val="0"/>
          <w:numId w:val="19"/>
        </w:numPr>
        <w:shd w:val="clear" w:color="auto" w:fill="FFFFFF"/>
        <w:spacing w:before="48" w:after="48" w:line="240" w:lineRule="auto"/>
        <w:rPr>
          <w:rFonts w:ascii="Arial" w:eastAsia="Times New Roman" w:hAnsi="Arial" w:cs="Arial"/>
          <w:sz w:val="18"/>
          <w:szCs w:val="18"/>
          <w:lang w:eastAsia="cs-CZ"/>
        </w:rPr>
      </w:pPr>
      <w:r w:rsidRPr="00D320CC">
        <w:rPr>
          <w:rFonts w:ascii="Arial" w:eastAsia="Times New Roman" w:hAnsi="Arial" w:cs="Arial"/>
          <w:sz w:val="18"/>
          <w:szCs w:val="18"/>
          <w:lang w:eastAsia="cs-CZ"/>
        </w:rPr>
        <w:t>datum a čas přístupu,</w:t>
      </w:r>
    </w:p>
    <w:p w14:paraId="7A374800" w14:textId="4B6DD810" w:rsidR="0034157E" w:rsidRPr="00D320CC" w:rsidRDefault="0034157E" w:rsidP="00D320CC">
      <w:pPr>
        <w:pStyle w:val="Odstavecseseznamem"/>
        <w:numPr>
          <w:ilvl w:val="0"/>
          <w:numId w:val="19"/>
        </w:numPr>
        <w:shd w:val="clear" w:color="auto" w:fill="FFFFFF"/>
        <w:spacing w:before="48" w:after="48" w:line="240" w:lineRule="auto"/>
        <w:rPr>
          <w:rFonts w:ascii="Arial" w:eastAsia="Times New Roman" w:hAnsi="Arial" w:cs="Arial"/>
          <w:sz w:val="18"/>
          <w:szCs w:val="18"/>
          <w:lang w:eastAsia="cs-CZ"/>
        </w:rPr>
      </w:pPr>
      <w:r w:rsidRPr="00D320CC">
        <w:rPr>
          <w:rFonts w:ascii="Arial" w:eastAsia="Times New Roman" w:hAnsi="Arial" w:cs="Arial"/>
          <w:sz w:val="18"/>
          <w:szCs w:val="18"/>
          <w:lang w:eastAsia="cs-CZ"/>
        </w:rPr>
        <w:t xml:space="preserve">identifikátor licence systému </w:t>
      </w:r>
      <w:r w:rsidR="007004AE" w:rsidRPr="00D320CC">
        <w:rPr>
          <w:rFonts w:ascii="Arial" w:eastAsia="Times New Roman" w:hAnsi="Arial" w:cs="Arial"/>
          <w:sz w:val="18"/>
          <w:szCs w:val="18"/>
          <w:lang w:eastAsia="cs-CZ"/>
        </w:rPr>
        <w:t xml:space="preserve">CGM </w:t>
      </w:r>
      <w:r w:rsidR="00BA693E">
        <w:rPr>
          <w:rFonts w:ascii="Arial" w:eastAsia="Times New Roman" w:hAnsi="Arial" w:cs="Arial"/>
          <w:sz w:val="18"/>
          <w:szCs w:val="18"/>
          <w:lang w:eastAsia="cs-CZ"/>
        </w:rPr>
        <w:t>MEDISTAR</w:t>
      </w:r>
      <w:r w:rsidRPr="00D320CC">
        <w:rPr>
          <w:rFonts w:ascii="Arial" w:eastAsia="Times New Roman" w:hAnsi="Arial" w:cs="Arial"/>
          <w:sz w:val="18"/>
          <w:szCs w:val="18"/>
          <w:lang w:eastAsia="cs-CZ"/>
        </w:rPr>
        <w:t xml:space="preserve"> (sér</w:t>
      </w:r>
      <w:r w:rsidR="003E024B">
        <w:rPr>
          <w:rFonts w:ascii="Arial" w:eastAsia="Times New Roman" w:hAnsi="Arial" w:cs="Arial"/>
          <w:sz w:val="18"/>
          <w:szCs w:val="18"/>
          <w:lang w:eastAsia="cs-CZ"/>
        </w:rPr>
        <w:t>io</w:t>
      </w:r>
      <w:r w:rsidRPr="00D320CC">
        <w:rPr>
          <w:rFonts w:ascii="Arial" w:eastAsia="Times New Roman" w:hAnsi="Arial" w:cs="Arial"/>
          <w:sz w:val="18"/>
          <w:szCs w:val="18"/>
          <w:lang w:eastAsia="cs-CZ"/>
        </w:rPr>
        <w:t xml:space="preserve">vé číslo nebo jiný identifikační údaj, na jehož základě jsou </w:t>
      </w:r>
      <w:r w:rsidR="007004AE" w:rsidRPr="00D320CC">
        <w:rPr>
          <w:rFonts w:ascii="Arial" w:eastAsia="Times New Roman" w:hAnsi="Arial" w:cs="Arial"/>
          <w:sz w:val="18"/>
          <w:szCs w:val="18"/>
          <w:lang w:eastAsia="cs-CZ"/>
        </w:rPr>
        <w:t>služby</w:t>
      </w:r>
      <w:r w:rsidRPr="00D320CC">
        <w:rPr>
          <w:rFonts w:ascii="Arial" w:eastAsia="Times New Roman" w:hAnsi="Arial" w:cs="Arial"/>
          <w:sz w:val="18"/>
          <w:szCs w:val="18"/>
          <w:lang w:eastAsia="cs-CZ"/>
        </w:rPr>
        <w:t xml:space="preserve"> CGM ČR schopny identifikovat a autorizovat nárok </w:t>
      </w:r>
      <w:r w:rsidR="007004AE" w:rsidRPr="00D320CC">
        <w:rPr>
          <w:rFonts w:ascii="Arial" w:eastAsia="Times New Roman" w:hAnsi="Arial" w:cs="Arial"/>
          <w:sz w:val="18"/>
          <w:szCs w:val="18"/>
          <w:lang w:eastAsia="cs-CZ"/>
        </w:rPr>
        <w:t>zákazníka</w:t>
      </w:r>
      <w:r w:rsidRPr="00D320CC">
        <w:rPr>
          <w:rFonts w:ascii="Arial" w:eastAsia="Times New Roman" w:hAnsi="Arial" w:cs="Arial"/>
          <w:sz w:val="18"/>
          <w:szCs w:val="18"/>
          <w:lang w:eastAsia="cs-CZ"/>
        </w:rPr>
        <w:t xml:space="preserve"> na využití těchto služeb),</w:t>
      </w:r>
    </w:p>
    <w:p w14:paraId="35D21193" w14:textId="3EAF55DB" w:rsidR="0034157E" w:rsidRPr="00D320CC" w:rsidRDefault="0034157E" w:rsidP="00D320CC">
      <w:pPr>
        <w:pStyle w:val="Odstavecseseznamem"/>
        <w:numPr>
          <w:ilvl w:val="0"/>
          <w:numId w:val="19"/>
        </w:numPr>
        <w:shd w:val="clear" w:color="auto" w:fill="FFFFFF"/>
        <w:spacing w:before="48" w:after="48" w:line="240" w:lineRule="auto"/>
        <w:rPr>
          <w:rFonts w:ascii="Arial" w:eastAsia="Times New Roman" w:hAnsi="Arial" w:cs="Arial"/>
          <w:sz w:val="18"/>
          <w:szCs w:val="18"/>
          <w:lang w:eastAsia="cs-CZ"/>
        </w:rPr>
      </w:pPr>
      <w:r w:rsidRPr="00D320CC">
        <w:rPr>
          <w:rFonts w:ascii="Arial" w:eastAsia="Times New Roman" w:hAnsi="Arial" w:cs="Arial"/>
          <w:sz w:val="18"/>
          <w:szCs w:val="18"/>
          <w:lang w:eastAsia="cs-CZ"/>
        </w:rPr>
        <w:t>aktuální verze systému</w:t>
      </w:r>
      <w:r w:rsidR="007004AE" w:rsidRPr="00D320CC">
        <w:rPr>
          <w:rFonts w:ascii="Arial" w:eastAsia="Times New Roman" w:hAnsi="Arial" w:cs="Arial"/>
          <w:sz w:val="18"/>
          <w:szCs w:val="18"/>
          <w:lang w:eastAsia="cs-CZ"/>
        </w:rPr>
        <w:t xml:space="preserve"> a</w:t>
      </w:r>
      <w:r w:rsidRPr="00D320CC">
        <w:rPr>
          <w:rFonts w:ascii="Arial" w:eastAsia="Times New Roman" w:hAnsi="Arial" w:cs="Arial"/>
          <w:sz w:val="18"/>
          <w:szCs w:val="18"/>
          <w:lang w:eastAsia="cs-CZ"/>
        </w:rPr>
        <w:t xml:space="preserve"> číselníků či katalogů </w:t>
      </w:r>
    </w:p>
    <w:p w14:paraId="238BB9A5" w14:textId="2F1ED80E" w:rsidR="007004AE" w:rsidRPr="00D320CC" w:rsidRDefault="0034157E" w:rsidP="00602B4F">
      <w:pPr>
        <w:pStyle w:val="Odstavecseseznamem"/>
        <w:numPr>
          <w:ilvl w:val="0"/>
          <w:numId w:val="19"/>
        </w:numPr>
        <w:shd w:val="clear" w:color="auto" w:fill="FFFFFF"/>
        <w:spacing w:before="48" w:after="351" w:line="240" w:lineRule="auto"/>
        <w:rPr>
          <w:rFonts w:ascii="Arial" w:eastAsia="Times New Roman" w:hAnsi="Arial" w:cs="Arial"/>
          <w:sz w:val="18"/>
          <w:szCs w:val="18"/>
          <w:lang w:eastAsia="cs-CZ"/>
        </w:rPr>
      </w:pPr>
      <w:r w:rsidRPr="00D320CC">
        <w:rPr>
          <w:rFonts w:ascii="Arial" w:eastAsia="Times New Roman" w:hAnsi="Arial" w:cs="Arial"/>
          <w:sz w:val="18"/>
          <w:szCs w:val="18"/>
          <w:lang w:eastAsia="cs-CZ"/>
        </w:rPr>
        <w:t xml:space="preserve">informace o kritických chybách systému </w:t>
      </w:r>
      <w:r w:rsidR="007004AE" w:rsidRPr="00D320CC">
        <w:rPr>
          <w:rFonts w:ascii="Arial" w:eastAsia="Times New Roman" w:hAnsi="Arial" w:cs="Arial"/>
          <w:sz w:val="18"/>
          <w:szCs w:val="18"/>
          <w:lang w:eastAsia="cs-CZ"/>
        </w:rPr>
        <w:t xml:space="preserve">CGM </w:t>
      </w:r>
      <w:r w:rsidR="00BA693E">
        <w:rPr>
          <w:rFonts w:ascii="Arial" w:eastAsia="Times New Roman" w:hAnsi="Arial" w:cs="Arial"/>
          <w:sz w:val="18"/>
          <w:szCs w:val="18"/>
          <w:lang w:eastAsia="cs-CZ"/>
        </w:rPr>
        <w:t>MEDISTAR</w:t>
      </w:r>
      <w:r w:rsidR="007004AE" w:rsidRPr="00D320CC">
        <w:rPr>
          <w:rFonts w:ascii="Arial" w:eastAsia="Times New Roman" w:hAnsi="Arial" w:cs="Arial"/>
          <w:sz w:val="18"/>
          <w:szCs w:val="18"/>
          <w:lang w:eastAsia="cs-CZ"/>
        </w:rPr>
        <w:t>, vzniklých b</w:t>
      </w:r>
      <w:r w:rsidR="003E024B">
        <w:rPr>
          <w:rFonts w:ascii="Arial" w:eastAsia="Times New Roman" w:hAnsi="Arial" w:cs="Arial"/>
          <w:sz w:val="18"/>
          <w:szCs w:val="18"/>
          <w:lang w:eastAsia="cs-CZ"/>
        </w:rPr>
        <w:t>ě</w:t>
      </w:r>
      <w:r w:rsidR="007004AE" w:rsidRPr="00D320CC">
        <w:rPr>
          <w:rFonts w:ascii="Arial" w:eastAsia="Times New Roman" w:hAnsi="Arial" w:cs="Arial"/>
          <w:sz w:val="18"/>
          <w:szCs w:val="18"/>
          <w:lang w:eastAsia="cs-CZ"/>
        </w:rPr>
        <w:t>he</w:t>
      </w:r>
      <w:r w:rsidR="003E024B">
        <w:rPr>
          <w:rFonts w:ascii="Arial" w:eastAsia="Times New Roman" w:hAnsi="Arial" w:cs="Arial"/>
          <w:sz w:val="18"/>
          <w:szCs w:val="18"/>
          <w:lang w:eastAsia="cs-CZ"/>
        </w:rPr>
        <w:t>m</w:t>
      </w:r>
      <w:r w:rsidR="007004AE" w:rsidRPr="00D320CC">
        <w:rPr>
          <w:rFonts w:ascii="Arial" w:eastAsia="Times New Roman" w:hAnsi="Arial" w:cs="Arial"/>
          <w:sz w:val="18"/>
          <w:szCs w:val="18"/>
          <w:lang w:eastAsia="cs-CZ"/>
        </w:rPr>
        <w:t xml:space="preserve"> provozu systému v rámci kontextu daného zákazníka</w:t>
      </w:r>
    </w:p>
    <w:p w14:paraId="2B427698" w14:textId="773ABDAE" w:rsidR="0034157E" w:rsidRPr="007004AE" w:rsidRDefault="0034157E" w:rsidP="0034157E">
      <w:pPr>
        <w:shd w:val="clear" w:color="auto" w:fill="FFFFFF"/>
        <w:spacing w:after="351" w:line="240" w:lineRule="auto"/>
        <w:rPr>
          <w:rFonts w:ascii="Arial" w:eastAsia="Times New Roman" w:hAnsi="Arial" w:cs="Arial"/>
          <w:sz w:val="18"/>
          <w:szCs w:val="18"/>
          <w:lang w:eastAsia="cs-CZ"/>
        </w:rPr>
      </w:pPr>
      <w:r w:rsidRPr="007004AE">
        <w:rPr>
          <w:rFonts w:ascii="Arial" w:eastAsia="Times New Roman" w:hAnsi="Arial" w:cs="Arial"/>
          <w:sz w:val="18"/>
          <w:szCs w:val="18"/>
          <w:lang w:eastAsia="cs-CZ"/>
        </w:rPr>
        <w:lastRenderedPageBreak/>
        <w:t>CGM shromažďuje data z technických operací pouze za tímto účelem.</w:t>
      </w:r>
    </w:p>
    <w:p w14:paraId="2FCC7146" w14:textId="77777777" w:rsidR="0034157E" w:rsidRPr="0034157E" w:rsidRDefault="0034157E" w:rsidP="0034157E">
      <w:pPr>
        <w:shd w:val="clear" w:color="auto" w:fill="FFFFFF"/>
        <w:spacing w:after="351" w:line="240" w:lineRule="auto"/>
        <w:rPr>
          <w:rFonts w:ascii="Arial" w:eastAsia="Times New Roman" w:hAnsi="Arial" w:cs="Arial"/>
          <w:color w:val="0D2631"/>
          <w:sz w:val="18"/>
          <w:szCs w:val="18"/>
          <w:lang w:eastAsia="cs-CZ"/>
        </w:rPr>
      </w:pPr>
      <w:r w:rsidRPr="0034157E">
        <w:rPr>
          <w:rFonts w:ascii="Arial" w:eastAsia="Times New Roman" w:hAnsi="Arial" w:cs="Arial"/>
          <w:color w:val="0D2631"/>
          <w:sz w:val="18"/>
          <w:szCs w:val="18"/>
          <w:lang w:eastAsia="cs-CZ"/>
        </w:rPr>
        <w:t> </w:t>
      </w:r>
    </w:p>
    <w:p w14:paraId="51224BEB" w14:textId="105464A6" w:rsidR="0034157E" w:rsidRPr="0034157E" w:rsidRDefault="0034157E" w:rsidP="0034157E">
      <w:pPr>
        <w:shd w:val="clear" w:color="auto" w:fill="FFFFFF"/>
        <w:spacing w:before="240" w:after="60" w:line="240" w:lineRule="auto"/>
        <w:outlineLvl w:val="1"/>
        <w:rPr>
          <w:rFonts w:ascii="Arial" w:eastAsia="Times New Roman" w:hAnsi="Arial" w:cs="Arial"/>
          <w:b/>
          <w:bCs/>
          <w:color w:val="004170"/>
          <w:sz w:val="33"/>
          <w:szCs w:val="33"/>
          <w:lang w:eastAsia="cs-CZ"/>
        </w:rPr>
      </w:pPr>
      <w:r w:rsidRPr="0034157E">
        <w:rPr>
          <w:rFonts w:ascii="Arial" w:eastAsia="Times New Roman" w:hAnsi="Arial" w:cs="Arial"/>
          <w:b/>
          <w:bCs/>
          <w:color w:val="004170"/>
          <w:sz w:val="33"/>
          <w:szCs w:val="33"/>
          <w:lang w:eastAsia="cs-CZ"/>
        </w:rPr>
        <w:t xml:space="preserve">4. Zpracování osobních údajů ambulantním systémem </w:t>
      </w:r>
      <w:r w:rsidR="007004AE">
        <w:rPr>
          <w:rFonts w:ascii="Arial" w:eastAsia="Times New Roman" w:hAnsi="Arial" w:cs="Arial"/>
          <w:b/>
          <w:bCs/>
          <w:color w:val="004170"/>
          <w:sz w:val="33"/>
          <w:szCs w:val="33"/>
          <w:lang w:eastAsia="cs-CZ"/>
        </w:rPr>
        <w:t xml:space="preserve">CGM </w:t>
      </w:r>
      <w:r w:rsidR="00BA693E">
        <w:rPr>
          <w:rFonts w:ascii="Arial" w:eastAsia="Times New Roman" w:hAnsi="Arial" w:cs="Arial"/>
          <w:b/>
          <w:bCs/>
          <w:color w:val="004170"/>
          <w:sz w:val="33"/>
          <w:szCs w:val="33"/>
          <w:lang w:eastAsia="cs-CZ"/>
        </w:rPr>
        <w:t>MEDISTAR</w:t>
      </w:r>
    </w:p>
    <w:p w14:paraId="2BC746C5" w14:textId="77777777" w:rsidR="0034157E" w:rsidRPr="0034157E" w:rsidRDefault="0034157E" w:rsidP="00D320CC">
      <w:pPr>
        <w:numPr>
          <w:ilvl w:val="0"/>
          <w:numId w:val="17"/>
        </w:numPr>
        <w:shd w:val="clear" w:color="auto" w:fill="FFFFFF"/>
        <w:spacing w:before="48" w:after="48" w:line="240" w:lineRule="auto"/>
        <w:rPr>
          <w:rFonts w:ascii="Arial" w:eastAsia="Times New Roman" w:hAnsi="Arial" w:cs="Arial"/>
          <w:color w:val="0D2631"/>
          <w:sz w:val="18"/>
          <w:szCs w:val="18"/>
          <w:lang w:eastAsia="cs-CZ"/>
        </w:rPr>
      </w:pPr>
      <w:r w:rsidRPr="0034157E">
        <w:rPr>
          <w:rFonts w:ascii="Arial" w:eastAsia="Times New Roman" w:hAnsi="Arial" w:cs="Arial"/>
          <w:b/>
          <w:bCs/>
          <w:color w:val="0D2631"/>
          <w:sz w:val="18"/>
          <w:szCs w:val="18"/>
          <w:lang w:eastAsia="cs-CZ"/>
        </w:rPr>
        <w:t>Kmenová data pracovišť zdravotnického zařízení a jejích zaměstnanců</w:t>
      </w:r>
    </w:p>
    <w:p w14:paraId="16F2C996" w14:textId="77777777" w:rsidR="0034157E" w:rsidRPr="0034157E" w:rsidRDefault="0034157E" w:rsidP="00D320CC">
      <w:pPr>
        <w:numPr>
          <w:ilvl w:val="0"/>
          <w:numId w:val="17"/>
        </w:numPr>
        <w:shd w:val="clear" w:color="auto" w:fill="FFFFFF"/>
        <w:spacing w:before="48" w:after="48" w:line="240" w:lineRule="auto"/>
        <w:rPr>
          <w:rFonts w:ascii="Arial" w:eastAsia="Times New Roman" w:hAnsi="Arial" w:cs="Arial"/>
          <w:color w:val="0D2631"/>
          <w:sz w:val="18"/>
          <w:szCs w:val="18"/>
          <w:lang w:eastAsia="cs-CZ"/>
        </w:rPr>
      </w:pPr>
      <w:r w:rsidRPr="0034157E">
        <w:rPr>
          <w:rFonts w:ascii="Arial" w:eastAsia="Times New Roman" w:hAnsi="Arial" w:cs="Arial"/>
          <w:b/>
          <w:bCs/>
          <w:color w:val="0D2631"/>
          <w:sz w:val="18"/>
          <w:szCs w:val="18"/>
          <w:lang w:eastAsia="cs-CZ"/>
        </w:rPr>
        <w:t>Údaje pacientů</w:t>
      </w:r>
    </w:p>
    <w:p w14:paraId="7B2C470C" w14:textId="77777777" w:rsidR="0034157E" w:rsidRPr="0034157E" w:rsidRDefault="0034157E" w:rsidP="00D320CC">
      <w:pPr>
        <w:numPr>
          <w:ilvl w:val="0"/>
          <w:numId w:val="17"/>
        </w:numPr>
        <w:shd w:val="clear" w:color="auto" w:fill="FFFFFF"/>
        <w:spacing w:after="0" w:line="240" w:lineRule="auto"/>
        <w:rPr>
          <w:rFonts w:ascii="Arial" w:eastAsia="Times New Roman" w:hAnsi="Arial" w:cs="Arial"/>
          <w:color w:val="0D2631"/>
          <w:sz w:val="18"/>
          <w:szCs w:val="18"/>
          <w:lang w:eastAsia="cs-CZ"/>
        </w:rPr>
      </w:pPr>
      <w:r w:rsidRPr="0034157E">
        <w:rPr>
          <w:rFonts w:ascii="Arial" w:eastAsia="Times New Roman" w:hAnsi="Arial" w:cs="Arial"/>
          <w:b/>
          <w:bCs/>
          <w:color w:val="0D2631"/>
          <w:sz w:val="18"/>
          <w:szCs w:val="18"/>
          <w:lang w:eastAsia="cs-CZ"/>
        </w:rPr>
        <w:t>Osobní údaje</w:t>
      </w:r>
    </w:p>
    <w:p w14:paraId="1309250A" w14:textId="5050B052" w:rsidR="007004AE" w:rsidRPr="007004AE" w:rsidRDefault="0034157E" w:rsidP="00D320CC">
      <w:pPr>
        <w:numPr>
          <w:ilvl w:val="0"/>
          <w:numId w:val="17"/>
        </w:numPr>
        <w:shd w:val="clear" w:color="auto" w:fill="FFFFFF"/>
        <w:spacing w:before="48" w:after="351" w:line="240" w:lineRule="auto"/>
        <w:rPr>
          <w:rFonts w:ascii="Arial" w:eastAsia="Times New Roman" w:hAnsi="Arial" w:cs="Arial"/>
          <w:sz w:val="18"/>
          <w:szCs w:val="18"/>
          <w:lang w:eastAsia="cs-CZ"/>
        </w:rPr>
      </w:pPr>
      <w:r w:rsidRPr="007004AE">
        <w:rPr>
          <w:rFonts w:ascii="Arial" w:eastAsia="Times New Roman" w:hAnsi="Arial" w:cs="Arial"/>
          <w:b/>
          <w:bCs/>
          <w:color w:val="0D2631"/>
          <w:sz w:val="18"/>
          <w:szCs w:val="18"/>
          <w:lang w:eastAsia="cs-CZ"/>
        </w:rPr>
        <w:t>Zvláštní kategorie osobních údajů (citlivé údaje)</w:t>
      </w:r>
      <w:bookmarkStart w:id="1" w:name="_Hlk511751116"/>
    </w:p>
    <w:p w14:paraId="1D0956E5" w14:textId="493DC3DE" w:rsidR="007004AE" w:rsidRDefault="007004AE" w:rsidP="0034157E">
      <w:pPr>
        <w:shd w:val="clear" w:color="auto" w:fill="FFFFFF"/>
        <w:spacing w:after="351" w:line="240" w:lineRule="auto"/>
        <w:rPr>
          <w:rFonts w:ascii="Arial" w:eastAsia="Times New Roman" w:hAnsi="Arial" w:cs="Arial"/>
          <w:sz w:val="18"/>
          <w:szCs w:val="18"/>
          <w:lang w:eastAsia="cs-CZ"/>
        </w:rPr>
      </w:pPr>
      <w:r>
        <w:rPr>
          <w:rFonts w:ascii="Arial" w:eastAsia="Times New Roman" w:hAnsi="Arial" w:cs="Arial"/>
          <w:sz w:val="18"/>
          <w:szCs w:val="18"/>
          <w:lang w:eastAsia="cs-CZ"/>
        </w:rPr>
        <w:t xml:space="preserve">Veškeré údaje zaznamenávané do systému CGM </w:t>
      </w:r>
      <w:r w:rsidR="00BA693E">
        <w:rPr>
          <w:rFonts w:ascii="Arial" w:eastAsia="Times New Roman" w:hAnsi="Arial" w:cs="Arial"/>
          <w:sz w:val="18"/>
          <w:szCs w:val="18"/>
          <w:lang w:eastAsia="cs-CZ"/>
        </w:rPr>
        <w:t>MEDISTAR</w:t>
      </w:r>
      <w:r>
        <w:rPr>
          <w:rFonts w:ascii="Arial" w:eastAsia="Times New Roman" w:hAnsi="Arial" w:cs="Arial"/>
          <w:sz w:val="18"/>
          <w:szCs w:val="18"/>
          <w:lang w:eastAsia="cs-CZ"/>
        </w:rPr>
        <w:t xml:space="preserve"> (tedy včetně údajů </w:t>
      </w:r>
      <w:r w:rsidRPr="007004AE">
        <w:rPr>
          <w:rFonts w:ascii="Arial" w:eastAsia="Times New Roman" w:hAnsi="Arial" w:cs="Arial"/>
          <w:sz w:val="18"/>
          <w:szCs w:val="18"/>
          <w:lang w:eastAsia="cs-CZ"/>
        </w:rPr>
        <w:t>o zdravotn</w:t>
      </w:r>
      <w:r w:rsidR="005B671D">
        <w:rPr>
          <w:rFonts w:ascii="Arial" w:eastAsia="Times New Roman" w:hAnsi="Arial" w:cs="Arial"/>
          <w:sz w:val="18"/>
          <w:szCs w:val="18"/>
          <w:lang w:eastAsia="cs-CZ"/>
        </w:rPr>
        <w:t>ické</w:t>
      </w:r>
      <w:r w:rsidRPr="007004AE">
        <w:rPr>
          <w:rFonts w:ascii="Arial" w:eastAsia="Times New Roman" w:hAnsi="Arial" w:cs="Arial"/>
          <w:sz w:val="18"/>
          <w:szCs w:val="18"/>
          <w:lang w:eastAsia="cs-CZ"/>
        </w:rPr>
        <w:t>m zařízení, přihlašovací</w:t>
      </w:r>
      <w:r>
        <w:rPr>
          <w:rFonts w:ascii="Arial" w:eastAsia="Times New Roman" w:hAnsi="Arial" w:cs="Arial"/>
          <w:sz w:val="18"/>
          <w:szCs w:val="18"/>
          <w:lang w:eastAsia="cs-CZ"/>
        </w:rPr>
        <w:t>ch</w:t>
      </w:r>
      <w:r w:rsidRPr="007004AE">
        <w:rPr>
          <w:rFonts w:ascii="Arial" w:eastAsia="Times New Roman" w:hAnsi="Arial" w:cs="Arial"/>
          <w:sz w:val="18"/>
          <w:szCs w:val="18"/>
          <w:lang w:eastAsia="cs-CZ"/>
        </w:rPr>
        <w:t xml:space="preserve"> údaj</w:t>
      </w:r>
      <w:r>
        <w:rPr>
          <w:rFonts w:ascii="Arial" w:eastAsia="Times New Roman" w:hAnsi="Arial" w:cs="Arial"/>
          <w:sz w:val="18"/>
          <w:szCs w:val="18"/>
          <w:lang w:eastAsia="cs-CZ"/>
        </w:rPr>
        <w:t>ů</w:t>
      </w:r>
      <w:r w:rsidRPr="007004AE">
        <w:rPr>
          <w:rFonts w:ascii="Arial" w:eastAsia="Times New Roman" w:hAnsi="Arial" w:cs="Arial"/>
          <w:sz w:val="18"/>
          <w:szCs w:val="18"/>
          <w:lang w:eastAsia="cs-CZ"/>
        </w:rPr>
        <w:t>, údaj</w:t>
      </w:r>
      <w:r>
        <w:rPr>
          <w:rFonts w:ascii="Arial" w:eastAsia="Times New Roman" w:hAnsi="Arial" w:cs="Arial"/>
          <w:sz w:val="18"/>
          <w:szCs w:val="18"/>
          <w:lang w:eastAsia="cs-CZ"/>
        </w:rPr>
        <w:t>ů</w:t>
      </w:r>
      <w:r w:rsidRPr="007004AE">
        <w:rPr>
          <w:rFonts w:ascii="Arial" w:eastAsia="Times New Roman" w:hAnsi="Arial" w:cs="Arial"/>
          <w:sz w:val="18"/>
          <w:szCs w:val="18"/>
          <w:lang w:eastAsia="cs-CZ"/>
        </w:rPr>
        <w:t xml:space="preserve"> o zaměstnancích a pacientech</w:t>
      </w:r>
      <w:r>
        <w:rPr>
          <w:rFonts w:ascii="Arial" w:eastAsia="Times New Roman" w:hAnsi="Arial" w:cs="Arial"/>
          <w:sz w:val="18"/>
          <w:szCs w:val="18"/>
          <w:lang w:eastAsia="cs-CZ"/>
        </w:rPr>
        <w:t>)</w:t>
      </w:r>
      <w:r w:rsidRPr="007004AE">
        <w:rPr>
          <w:rFonts w:ascii="Arial" w:eastAsia="Times New Roman" w:hAnsi="Arial" w:cs="Arial"/>
          <w:sz w:val="18"/>
          <w:szCs w:val="18"/>
          <w:lang w:eastAsia="cs-CZ"/>
        </w:rPr>
        <w:t xml:space="preserve"> </w:t>
      </w:r>
      <w:r>
        <w:rPr>
          <w:rFonts w:ascii="Arial" w:eastAsia="Times New Roman" w:hAnsi="Arial" w:cs="Arial"/>
          <w:sz w:val="18"/>
          <w:szCs w:val="18"/>
          <w:lang w:eastAsia="cs-CZ"/>
        </w:rPr>
        <w:t>jsou zabezpečeně ukládány na serverech CGM. Tato data jsou majetkem zákazníka a</w:t>
      </w:r>
      <w:r w:rsidRPr="007004AE">
        <w:rPr>
          <w:rFonts w:ascii="Arial" w:eastAsia="Times New Roman" w:hAnsi="Arial" w:cs="Arial"/>
          <w:sz w:val="18"/>
          <w:szCs w:val="18"/>
          <w:lang w:eastAsia="cs-CZ"/>
        </w:rPr>
        <w:t xml:space="preserve"> zůstávají </w:t>
      </w:r>
      <w:r>
        <w:rPr>
          <w:rFonts w:ascii="Arial" w:eastAsia="Times New Roman" w:hAnsi="Arial" w:cs="Arial"/>
          <w:sz w:val="18"/>
          <w:szCs w:val="18"/>
          <w:lang w:eastAsia="cs-CZ"/>
        </w:rPr>
        <w:t>jím</w:t>
      </w:r>
      <w:r w:rsidRPr="007004AE">
        <w:rPr>
          <w:rFonts w:ascii="Arial" w:eastAsia="Times New Roman" w:hAnsi="Arial" w:cs="Arial"/>
          <w:sz w:val="18"/>
          <w:szCs w:val="18"/>
          <w:lang w:eastAsia="cs-CZ"/>
        </w:rPr>
        <w:t xml:space="preserve"> i po </w:t>
      </w:r>
      <w:r>
        <w:rPr>
          <w:rFonts w:ascii="Arial" w:eastAsia="Times New Roman" w:hAnsi="Arial" w:cs="Arial"/>
          <w:sz w:val="18"/>
          <w:szCs w:val="18"/>
          <w:lang w:eastAsia="cs-CZ"/>
        </w:rPr>
        <w:t xml:space="preserve">případném </w:t>
      </w:r>
      <w:r w:rsidRPr="007004AE">
        <w:rPr>
          <w:rFonts w:ascii="Arial" w:eastAsia="Times New Roman" w:hAnsi="Arial" w:cs="Arial"/>
          <w:sz w:val="18"/>
          <w:szCs w:val="18"/>
          <w:lang w:eastAsia="cs-CZ"/>
        </w:rPr>
        <w:t>ukončení smlouvy.</w:t>
      </w:r>
    </w:p>
    <w:bookmarkEnd w:id="1"/>
    <w:p w14:paraId="5C2DB09A" w14:textId="77777777" w:rsidR="0034157E" w:rsidRPr="0034157E" w:rsidRDefault="0034157E" w:rsidP="0034157E">
      <w:pPr>
        <w:shd w:val="clear" w:color="auto" w:fill="FFFFFF"/>
        <w:spacing w:after="351" w:line="240" w:lineRule="auto"/>
        <w:rPr>
          <w:rFonts w:ascii="Arial" w:eastAsia="Times New Roman" w:hAnsi="Arial" w:cs="Arial"/>
          <w:color w:val="0D2631"/>
          <w:sz w:val="18"/>
          <w:szCs w:val="18"/>
          <w:lang w:eastAsia="cs-CZ"/>
        </w:rPr>
      </w:pPr>
      <w:r w:rsidRPr="0034157E">
        <w:rPr>
          <w:rFonts w:ascii="Arial" w:eastAsia="Times New Roman" w:hAnsi="Arial" w:cs="Arial"/>
          <w:color w:val="0D2631"/>
          <w:sz w:val="18"/>
          <w:szCs w:val="18"/>
          <w:lang w:eastAsia="cs-CZ"/>
        </w:rPr>
        <w:t>Ukládání a zpracování osobních údajů zpřístupněných společnosti CGM během obchodních a smluvních vztahů slouží a je omezeno na účely plnění smlouvy, zejména ke zpracování objednávek a k zákaznické podpoře.</w:t>
      </w:r>
    </w:p>
    <w:p w14:paraId="5FDCDDC8" w14:textId="77777777" w:rsidR="0034157E" w:rsidRPr="0034157E" w:rsidRDefault="0034157E" w:rsidP="0034157E">
      <w:pPr>
        <w:shd w:val="clear" w:color="auto" w:fill="FFFFFF"/>
        <w:spacing w:after="351" w:line="240" w:lineRule="auto"/>
        <w:rPr>
          <w:rFonts w:ascii="Arial" w:eastAsia="Times New Roman" w:hAnsi="Arial" w:cs="Arial"/>
          <w:color w:val="0D2631"/>
          <w:sz w:val="18"/>
          <w:szCs w:val="18"/>
          <w:lang w:eastAsia="cs-CZ"/>
        </w:rPr>
      </w:pPr>
      <w:r w:rsidRPr="0034157E">
        <w:rPr>
          <w:rFonts w:ascii="Arial" w:eastAsia="Times New Roman" w:hAnsi="Arial" w:cs="Arial"/>
          <w:color w:val="0D2631"/>
          <w:sz w:val="18"/>
          <w:szCs w:val="18"/>
          <w:lang w:eastAsia="cs-CZ"/>
        </w:rPr>
        <w:t>Data nebudou předána nebo prodána žádné třetí straně, pokud to není nezbytné ke splnění smluvních závazků nebo pokud to není výslovně povoleno prohlášením o souhlasu. Toto může být například důležité pro společnost CGM k předání adresy a objednacích údajů prodejnímu a servisnímu partnerovi, pokud byla vystavena objednávka.</w:t>
      </w:r>
    </w:p>
    <w:p w14:paraId="373539B1" w14:textId="22B18D79" w:rsidR="0034157E" w:rsidRPr="0034157E" w:rsidRDefault="0034157E" w:rsidP="0034157E">
      <w:pPr>
        <w:shd w:val="clear" w:color="auto" w:fill="FFFFFF"/>
        <w:spacing w:before="120" w:after="24" w:line="240" w:lineRule="auto"/>
        <w:outlineLvl w:val="2"/>
        <w:rPr>
          <w:rFonts w:ascii="Arial" w:eastAsia="Times New Roman" w:hAnsi="Arial" w:cs="Arial"/>
          <w:b/>
          <w:bCs/>
          <w:color w:val="004170"/>
          <w:sz w:val="27"/>
          <w:szCs w:val="27"/>
          <w:lang w:eastAsia="cs-CZ"/>
        </w:rPr>
      </w:pPr>
      <w:r w:rsidRPr="0034157E">
        <w:rPr>
          <w:rFonts w:ascii="Arial" w:eastAsia="Times New Roman" w:hAnsi="Arial" w:cs="Arial"/>
          <w:b/>
          <w:bCs/>
          <w:color w:val="004170"/>
          <w:sz w:val="27"/>
          <w:szCs w:val="27"/>
          <w:lang w:eastAsia="cs-CZ"/>
        </w:rPr>
        <w:t xml:space="preserve">4.1 Kmenová data </w:t>
      </w:r>
      <w:r w:rsidR="007004AE" w:rsidRPr="007004AE">
        <w:rPr>
          <w:rFonts w:ascii="Arial" w:eastAsia="Times New Roman" w:hAnsi="Arial" w:cs="Arial"/>
          <w:b/>
          <w:bCs/>
          <w:color w:val="004170"/>
          <w:sz w:val="27"/>
          <w:szCs w:val="27"/>
          <w:lang w:eastAsia="cs-CZ"/>
        </w:rPr>
        <w:t>pracovišť zdravotnického zařízení</w:t>
      </w:r>
      <w:r w:rsidRPr="0034157E">
        <w:rPr>
          <w:rFonts w:ascii="Arial" w:eastAsia="Times New Roman" w:hAnsi="Arial" w:cs="Arial"/>
          <w:b/>
          <w:bCs/>
          <w:color w:val="004170"/>
          <w:sz w:val="27"/>
          <w:szCs w:val="27"/>
          <w:lang w:eastAsia="cs-CZ"/>
        </w:rPr>
        <w:t xml:space="preserve"> a jejích zaměstnanců</w:t>
      </w:r>
    </w:p>
    <w:p w14:paraId="0FF314B2" w14:textId="1A81C441" w:rsidR="0034157E" w:rsidRPr="0034157E" w:rsidRDefault="0034157E" w:rsidP="0034157E">
      <w:pPr>
        <w:shd w:val="clear" w:color="auto" w:fill="FFFFFF"/>
        <w:spacing w:after="351" w:line="240" w:lineRule="auto"/>
        <w:rPr>
          <w:rFonts w:ascii="Arial" w:eastAsia="Times New Roman" w:hAnsi="Arial" w:cs="Arial"/>
          <w:color w:val="0D2631"/>
          <w:sz w:val="18"/>
          <w:szCs w:val="18"/>
          <w:lang w:eastAsia="cs-CZ"/>
        </w:rPr>
      </w:pPr>
      <w:r w:rsidRPr="0034157E">
        <w:rPr>
          <w:rFonts w:ascii="Arial" w:eastAsia="Times New Roman" w:hAnsi="Arial" w:cs="Arial"/>
          <w:color w:val="0D2631"/>
          <w:sz w:val="18"/>
          <w:szCs w:val="18"/>
          <w:lang w:eastAsia="cs-CZ"/>
        </w:rPr>
        <w:t xml:space="preserve">Kmenová data </w:t>
      </w:r>
      <w:r w:rsidR="007004AE">
        <w:rPr>
          <w:rFonts w:ascii="Arial" w:eastAsia="Times New Roman" w:hAnsi="Arial" w:cs="Arial"/>
          <w:color w:val="0D2631"/>
          <w:sz w:val="18"/>
          <w:szCs w:val="18"/>
          <w:lang w:eastAsia="cs-CZ"/>
        </w:rPr>
        <w:t>zdravotnického zařízení, jeho jednotlivých pracovišť</w:t>
      </w:r>
      <w:r w:rsidRPr="0034157E">
        <w:rPr>
          <w:rFonts w:ascii="Arial" w:eastAsia="Times New Roman" w:hAnsi="Arial" w:cs="Arial"/>
          <w:color w:val="0D2631"/>
          <w:sz w:val="18"/>
          <w:szCs w:val="18"/>
          <w:lang w:eastAsia="cs-CZ"/>
        </w:rPr>
        <w:t xml:space="preserve"> a zaměstnanců jsou v systému </w:t>
      </w:r>
      <w:r w:rsidR="007004AE">
        <w:rPr>
          <w:rFonts w:ascii="Arial" w:eastAsia="Times New Roman" w:hAnsi="Arial" w:cs="Arial"/>
          <w:sz w:val="18"/>
          <w:szCs w:val="18"/>
          <w:lang w:eastAsia="cs-CZ"/>
        </w:rPr>
        <w:t>CGM </w:t>
      </w:r>
      <w:r w:rsidR="00BA693E">
        <w:rPr>
          <w:rFonts w:ascii="Arial" w:eastAsia="Times New Roman" w:hAnsi="Arial" w:cs="Arial"/>
          <w:sz w:val="18"/>
          <w:szCs w:val="18"/>
          <w:lang w:eastAsia="cs-CZ"/>
        </w:rPr>
        <w:t>MEDISTAR</w:t>
      </w:r>
      <w:r w:rsidR="007004AE">
        <w:rPr>
          <w:rFonts w:ascii="Arial" w:eastAsia="Times New Roman" w:hAnsi="Arial" w:cs="Arial"/>
          <w:sz w:val="18"/>
          <w:szCs w:val="18"/>
          <w:lang w:eastAsia="cs-CZ"/>
        </w:rPr>
        <w:t xml:space="preserve"> </w:t>
      </w:r>
      <w:r w:rsidRPr="0034157E">
        <w:rPr>
          <w:rFonts w:ascii="Arial" w:eastAsia="Times New Roman" w:hAnsi="Arial" w:cs="Arial"/>
          <w:color w:val="0D2631"/>
          <w:sz w:val="18"/>
          <w:szCs w:val="18"/>
          <w:lang w:eastAsia="cs-CZ"/>
        </w:rPr>
        <w:t xml:space="preserve">ukládána z důvodu souladu s právními požadavky na činnosti prováděné v tomto systému (vedení zdravotnické dokumentace, řízení přístupu k ní, vyúčtování zdravotní péče, vykazování statistik, vytváření elektronické preskripce a podobně). Povinná kmenová data v </w:t>
      </w:r>
      <w:r w:rsidR="007004AE">
        <w:rPr>
          <w:rFonts w:ascii="Arial" w:eastAsia="Times New Roman" w:hAnsi="Arial" w:cs="Arial"/>
          <w:sz w:val="18"/>
          <w:szCs w:val="18"/>
          <w:lang w:eastAsia="cs-CZ"/>
        </w:rPr>
        <w:t xml:space="preserve">CGM </w:t>
      </w:r>
      <w:r w:rsidR="00BA693E">
        <w:rPr>
          <w:rFonts w:ascii="Arial" w:eastAsia="Times New Roman" w:hAnsi="Arial" w:cs="Arial"/>
          <w:sz w:val="18"/>
          <w:szCs w:val="18"/>
          <w:lang w:eastAsia="cs-CZ"/>
        </w:rPr>
        <w:t>MEDISTAR</w:t>
      </w:r>
      <w:r w:rsidR="007004AE">
        <w:rPr>
          <w:rFonts w:ascii="Arial" w:eastAsia="Times New Roman" w:hAnsi="Arial" w:cs="Arial"/>
          <w:sz w:val="18"/>
          <w:szCs w:val="18"/>
          <w:lang w:eastAsia="cs-CZ"/>
        </w:rPr>
        <w:t xml:space="preserve"> </w:t>
      </w:r>
      <w:r w:rsidRPr="0034157E">
        <w:rPr>
          <w:rFonts w:ascii="Arial" w:eastAsia="Times New Roman" w:hAnsi="Arial" w:cs="Arial"/>
          <w:color w:val="0D2631"/>
          <w:sz w:val="18"/>
          <w:szCs w:val="18"/>
          <w:lang w:eastAsia="cs-CZ"/>
        </w:rPr>
        <w:t xml:space="preserve">jsou odpovídajícím způsobem označena. Kmenová data </w:t>
      </w:r>
      <w:r w:rsidR="007004AE">
        <w:rPr>
          <w:rFonts w:ascii="Arial" w:eastAsia="Times New Roman" w:hAnsi="Arial" w:cs="Arial"/>
          <w:color w:val="0D2631"/>
          <w:sz w:val="18"/>
          <w:szCs w:val="18"/>
          <w:lang w:eastAsia="cs-CZ"/>
        </w:rPr>
        <w:t>zdravotnického zařízení, jeho jednotlivých pracovišť</w:t>
      </w:r>
      <w:r w:rsidR="007004AE" w:rsidRPr="0034157E">
        <w:rPr>
          <w:rFonts w:ascii="Arial" w:eastAsia="Times New Roman" w:hAnsi="Arial" w:cs="Arial"/>
          <w:color w:val="0D2631"/>
          <w:sz w:val="18"/>
          <w:szCs w:val="18"/>
          <w:lang w:eastAsia="cs-CZ"/>
        </w:rPr>
        <w:t xml:space="preserve"> a zaměstnanců </w:t>
      </w:r>
      <w:r w:rsidRPr="0034157E">
        <w:rPr>
          <w:rFonts w:ascii="Arial" w:eastAsia="Times New Roman" w:hAnsi="Arial" w:cs="Arial"/>
          <w:color w:val="0D2631"/>
          <w:sz w:val="18"/>
          <w:szCs w:val="18"/>
          <w:lang w:eastAsia="cs-CZ"/>
        </w:rPr>
        <w:t>zahrnují:</w:t>
      </w:r>
    </w:p>
    <w:p w14:paraId="7B6D9886" w14:textId="089C64B3" w:rsidR="0034157E" w:rsidRPr="00D320CC" w:rsidRDefault="007004AE" w:rsidP="00D320CC">
      <w:pPr>
        <w:pStyle w:val="Odstavecseseznamem"/>
        <w:numPr>
          <w:ilvl w:val="0"/>
          <w:numId w:val="16"/>
        </w:numPr>
        <w:shd w:val="clear" w:color="auto" w:fill="FFFFFF"/>
        <w:spacing w:before="48" w:after="48" w:line="240" w:lineRule="auto"/>
        <w:rPr>
          <w:rFonts w:ascii="Arial" w:eastAsia="Times New Roman" w:hAnsi="Arial" w:cs="Arial"/>
          <w:color w:val="0D2631"/>
          <w:sz w:val="18"/>
          <w:szCs w:val="18"/>
          <w:lang w:eastAsia="cs-CZ"/>
        </w:rPr>
      </w:pPr>
      <w:r w:rsidRPr="00D320CC">
        <w:rPr>
          <w:rFonts w:ascii="Arial" w:eastAsia="Times New Roman" w:hAnsi="Arial" w:cs="Arial"/>
          <w:color w:val="0D2631"/>
          <w:sz w:val="18"/>
          <w:szCs w:val="18"/>
          <w:lang w:eastAsia="cs-CZ"/>
        </w:rPr>
        <w:t>n</w:t>
      </w:r>
      <w:r w:rsidR="0034157E" w:rsidRPr="00D320CC">
        <w:rPr>
          <w:rFonts w:ascii="Arial" w:eastAsia="Times New Roman" w:hAnsi="Arial" w:cs="Arial"/>
          <w:color w:val="0D2631"/>
          <w:sz w:val="18"/>
          <w:szCs w:val="18"/>
          <w:lang w:eastAsia="cs-CZ"/>
        </w:rPr>
        <w:t>ázev</w:t>
      </w:r>
      <w:r w:rsidRPr="00D320CC">
        <w:rPr>
          <w:rFonts w:ascii="Arial" w:eastAsia="Times New Roman" w:hAnsi="Arial" w:cs="Arial"/>
          <w:color w:val="0D2631"/>
          <w:sz w:val="18"/>
          <w:szCs w:val="18"/>
          <w:lang w:eastAsia="cs-CZ"/>
        </w:rPr>
        <w:t>,</w:t>
      </w:r>
      <w:r w:rsidR="0034157E" w:rsidRPr="00D320CC">
        <w:rPr>
          <w:rFonts w:ascii="Arial" w:eastAsia="Times New Roman" w:hAnsi="Arial" w:cs="Arial"/>
          <w:color w:val="0D2631"/>
          <w:sz w:val="18"/>
          <w:szCs w:val="18"/>
          <w:lang w:eastAsia="cs-CZ"/>
        </w:rPr>
        <w:t xml:space="preserve"> adresa</w:t>
      </w:r>
      <w:r w:rsidRPr="00D320CC">
        <w:rPr>
          <w:rFonts w:ascii="Arial" w:eastAsia="Times New Roman" w:hAnsi="Arial" w:cs="Arial"/>
          <w:color w:val="0D2631"/>
          <w:sz w:val="18"/>
          <w:szCs w:val="18"/>
          <w:lang w:eastAsia="cs-CZ"/>
        </w:rPr>
        <w:t>, IČ, DIČ a IČZ</w:t>
      </w:r>
      <w:r w:rsidR="0034157E" w:rsidRPr="00D320CC">
        <w:rPr>
          <w:rFonts w:ascii="Arial" w:eastAsia="Times New Roman" w:hAnsi="Arial" w:cs="Arial"/>
          <w:color w:val="0D2631"/>
          <w:sz w:val="18"/>
          <w:szCs w:val="18"/>
          <w:lang w:eastAsia="cs-CZ"/>
        </w:rPr>
        <w:t xml:space="preserve"> </w:t>
      </w:r>
      <w:r w:rsidRPr="00D320CC">
        <w:rPr>
          <w:rFonts w:ascii="Arial" w:eastAsia="Times New Roman" w:hAnsi="Arial" w:cs="Arial"/>
          <w:color w:val="0D2631"/>
          <w:sz w:val="18"/>
          <w:szCs w:val="18"/>
          <w:lang w:eastAsia="cs-CZ"/>
        </w:rPr>
        <w:t>zdravotnického zařízení</w:t>
      </w:r>
    </w:p>
    <w:p w14:paraId="44D2A644" w14:textId="298E6917" w:rsidR="007004AE" w:rsidRPr="00D320CC" w:rsidRDefault="007004AE" w:rsidP="00D320CC">
      <w:pPr>
        <w:pStyle w:val="Odstavecseseznamem"/>
        <w:numPr>
          <w:ilvl w:val="0"/>
          <w:numId w:val="16"/>
        </w:numPr>
        <w:shd w:val="clear" w:color="auto" w:fill="FFFFFF"/>
        <w:spacing w:before="48" w:after="48" w:line="240" w:lineRule="auto"/>
        <w:rPr>
          <w:rFonts w:ascii="Arial" w:eastAsia="Times New Roman" w:hAnsi="Arial" w:cs="Arial"/>
          <w:color w:val="0D2631"/>
          <w:sz w:val="18"/>
          <w:szCs w:val="18"/>
          <w:lang w:eastAsia="cs-CZ"/>
        </w:rPr>
      </w:pPr>
      <w:r w:rsidRPr="00D320CC">
        <w:rPr>
          <w:rFonts w:ascii="Arial" w:eastAsia="Times New Roman" w:hAnsi="Arial" w:cs="Arial"/>
          <w:color w:val="0D2631"/>
          <w:sz w:val="18"/>
          <w:szCs w:val="18"/>
          <w:lang w:eastAsia="cs-CZ"/>
        </w:rPr>
        <w:t>názvy a adresy pracovišť zdravotnického zařízení</w:t>
      </w:r>
    </w:p>
    <w:p w14:paraId="3B97ACF2" w14:textId="7521EDE7" w:rsidR="007004AE" w:rsidRPr="00D320CC" w:rsidRDefault="007004AE" w:rsidP="00D320CC">
      <w:pPr>
        <w:pStyle w:val="Odstavecseseznamem"/>
        <w:numPr>
          <w:ilvl w:val="0"/>
          <w:numId w:val="16"/>
        </w:numPr>
        <w:shd w:val="clear" w:color="auto" w:fill="FFFFFF"/>
        <w:spacing w:before="48" w:after="48" w:line="240" w:lineRule="auto"/>
        <w:rPr>
          <w:rFonts w:ascii="Arial" w:eastAsia="Times New Roman" w:hAnsi="Arial" w:cs="Arial"/>
          <w:color w:val="0D2631"/>
          <w:sz w:val="18"/>
          <w:szCs w:val="18"/>
          <w:lang w:eastAsia="cs-CZ"/>
        </w:rPr>
      </w:pPr>
      <w:r w:rsidRPr="00D320CC">
        <w:rPr>
          <w:rFonts w:ascii="Arial" w:eastAsia="Times New Roman" w:hAnsi="Arial" w:cs="Arial"/>
          <w:color w:val="0D2631"/>
          <w:sz w:val="18"/>
          <w:szCs w:val="18"/>
          <w:lang w:eastAsia="cs-CZ"/>
        </w:rPr>
        <w:t>některé parametry smluv zdravotnického zařízení se zdravotními pojišťovnami – odbornosti, IČP, poskytované služby</w:t>
      </w:r>
    </w:p>
    <w:p w14:paraId="082F6FF8" w14:textId="77777777" w:rsidR="007004AE" w:rsidRPr="00D320CC" w:rsidRDefault="007004AE" w:rsidP="00D320CC">
      <w:pPr>
        <w:pStyle w:val="Odstavecseseznamem"/>
        <w:numPr>
          <w:ilvl w:val="0"/>
          <w:numId w:val="16"/>
        </w:numPr>
        <w:shd w:val="clear" w:color="auto" w:fill="FFFFFF"/>
        <w:spacing w:before="48" w:after="48" w:line="240" w:lineRule="auto"/>
        <w:rPr>
          <w:rFonts w:ascii="Arial" w:eastAsia="Times New Roman" w:hAnsi="Arial" w:cs="Arial"/>
          <w:color w:val="0D2631"/>
          <w:sz w:val="18"/>
          <w:szCs w:val="18"/>
          <w:lang w:eastAsia="cs-CZ"/>
        </w:rPr>
      </w:pPr>
      <w:r w:rsidRPr="00D320CC">
        <w:rPr>
          <w:rFonts w:ascii="Arial" w:eastAsia="Times New Roman" w:hAnsi="Arial" w:cs="Arial"/>
          <w:color w:val="0D2631"/>
          <w:sz w:val="18"/>
          <w:szCs w:val="18"/>
          <w:lang w:eastAsia="cs-CZ"/>
        </w:rPr>
        <w:t>d</w:t>
      </w:r>
      <w:r w:rsidR="0034157E" w:rsidRPr="00D320CC">
        <w:rPr>
          <w:rFonts w:ascii="Arial" w:eastAsia="Times New Roman" w:hAnsi="Arial" w:cs="Arial"/>
          <w:color w:val="0D2631"/>
          <w:sz w:val="18"/>
          <w:szCs w:val="18"/>
          <w:lang w:eastAsia="cs-CZ"/>
        </w:rPr>
        <w:t>ata související s</w:t>
      </w:r>
      <w:r w:rsidRPr="00D320CC">
        <w:rPr>
          <w:rFonts w:ascii="Arial" w:eastAsia="Times New Roman" w:hAnsi="Arial" w:cs="Arial"/>
          <w:color w:val="0D2631"/>
          <w:sz w:val="18"/>
          <w:szCs w:val="18"/>
          <w:lang w:eastAsia="cs-CZ"/>
        </w:rPr>
        <w:t xml:space="preserve"> uživateli / pracovníky zdravotnického zařízení </w:t>
      </w:r>
    </w:p>
    <w:p w14:paraId="2CFF0AD8" w14:textId="77777777" w:rsidR="007004AE" w:rsidRPr="00D320CC" w:rsidRDefault="007004AE" w:rsidP="00D320CC">
      <w:pPr>
        <w:pStyle w:val="Odstavecseseznamem"/>
        <w:numPr>
          <w:ilvl w:val="1"/>
          <w:numId w:val="16"/>
        </w:numPr>
        <w:shd w:val="clear" w:color="auto" w:fill="FFFFFF"/>
        <w:spacing w:before="48" w:after="48" w:line="240" w:lineRule="auto"/>
        <w:rPr>
          <w:rFonts w:ascii="Arial" w:eastAsia="Times New Roman" w:hAnsi="Arial" w:cs="Arial"/>
          <w:color w:val="0D2631"/>
          <w:sz w:val="18"/>
          <w:szCs w:val="18"/>
          <w:lang w:eastAsia="cs-CZ"/>
        </w:rPr>
      </w:pPr>
      <w:r w:rsidRPr="00D320CC">
        <w:rPr>
          <w:rFonts w:ascii="Arial" w:eastAsia="Times New Roman" w:hAnsi="Arial" w:cs="Arial"/>
          <w:color w:val="0D2631"/>
          <w:sz w:val="18"/>
          <w:szCs w:val="18"/>
          <w:lang w:eastAsia="cs-CZ"/>
        </w:rPr>
        <w:t>jméno, příjmení, titul</w:t>
      </w:r>
    </w:p>
    <w:p w14:paraId="4DA3B990" w14:textId="2DA0D41A" w:rsidR="0034157E" w:rsidRPr="00D320CC" w:rsidRDefault="007004AE" w:rsidP="00D320CC">
      <w:pPr>
        <w:pStyle w:val="Odstavecseseznamem"/>
        <w:numPr>
          <w:ilvl w:val="1"/>
          <w:numId w:val="16"/>
        </w:numPr>
        <w:shd w:val="clear" w:color="auto" w:fill="FFFFFF"/>
        <w:spacing w:before="48" w:after="48" w:line="240" w:lineRule="auto"/>
        <w:rPr>
          <w:rFonts w:ascii="Arial" w:eastAsia="Times New Roman" w:hAnsi="Arial" w:cs="Arial"/>
          <w:color w:val="0D2631"/>
          <w:sz w:val="18"/>
          <w:szCs w:val="18"/>
          <w:lang w:eastAsia="cs-CZ"/>
        </w:rPr>
      </w:pPr>
      <w:r w:rsidRPr="00D320CC">
        <w:rPr>
          <w:rFonts w:ascii="Arial" w:eastAsia="Times New Roman" w:hAnsi="Arial" w:cs="Arial"/>
          <w:color w:val="0D2631"/>
          <w:sz w:val="18"/>
          <w:szCs w:val="18"/>
          <w:lang w:eastAsia="cs-CZ"/>
        </w:rPr>
        <w:t>u</w:t>
      </w:r>
      <w:r w:rsidR="0034157E" w:rsidRPr="00D320CC">
        <w:rPr>
          <w:rFonts w:ascii="Arial" w:eastAsia="Times New Roman" w:hAnsi="Arial" w:cs="Arial"/>
          <w:color w:val="0D2631"/>
          <w:sz w:val="18"/>
          <w:szCs w:val="18"/>
          <w:lang w:eastAsia="cs-CZ"/>
        </w:rPr>
        <w:t>živatelské jméno</w:t>
      </w:r>
      <w:r w:rsidRPr="00D320CC">
        <w:rPr>
          <w:rFonts w:ascii="Arial" w:eastAsia="Times New Roman" w:hAnsi="Arial" w:cs="Arial"/>
          <w:color w:val="0D2631"/>
          <w:sz w:val="18"/>
          <w:szCs w:val="18"/>
          <w:lang w:eastAsia="cs-CZ"/>
        </w:rPr>
        <w:t xml:space="preserve"> </w:t>
      </w:r>
      <w:r w:rsidR="0034157E" w:rsidRPr="00D320CC">
        <w:rPr>
          <w:rFonts w:ascii="Arial" w:eastAsia="Times New Roman" w:hAnsi="Arial" w:cs="Arial"/>
          <w:color w:val="0D2631"/>
          <w:sz w:val="18"/>
          <w:szCs w:val="18"/>
          <w:lang w:eastAsia="cs-CZ"/>
        </w:rPr>
        <w:t xml:space="preserve">/ </w:t>
      </w:r>
      <w:proofErr w:type="spellStart"/>
      <w:r w:rsidR="0034157E" w:rsidRPr="00D320CC">
        <w:rPr>
          <w:rFonts w:ascii="Arial" w:eastAsia="Times New Roman" w:hAnsi="Arial" w:cs="Arial"/>
          <w:color w:val="0D2631"/>
          <w:sz w:val="18"/>
          <w:szCs w:val="18"/>
          <w:lang w:eastAsia="cs-CZ"/>
        </w:rPr>
        <w:t>hash</w:t>
      </w:r>
      <w:proofErr w:type="spellEnd"/>
      <w:r w:rsidR="0034157E" w:rsidRPr="00D320CC">
        <w:rPr>
          <w:rFonts w:ascii="Arial" w:eastAsia="Times New Roman" w:hAnsi="Arial" w:cs="Arial"/>
          <w:color w:val="0D2631"/>
          <w:sz w:val="18"/>
          <w:szCs w:val="18"/>
          <w:lang w:eastAsia="cs-CZ"/>
        </w:rPr>
        <w:t xml:space="preserve"> hesla</w:t>
      </w:r>
    </w:p>
    <w:p w14:paraId="1D12AB52" w14:textId="3E6BE844" w:rsidR="0034157E" w:rsidRPr="00D320CC" w:rsidRDefault="007004AE" w:rsidP="00D320CC">
      <w:pPr>
        <w:pStyle w:val="Odstavecseseznamem"/>
        <w:numPr>
          <w:ilvl w:val="1"/>
          <w:numId w:val="16"/>
        </w:numPr>
        <w:shd w:val="clear" w:color="auto" w:fill="FFFFFF"/>
        <w:spacing w:before="48" w:after="48" w:line="240" w:lineRule="auto"/>
        <w:rPr>
          <w:rFonts w:ascii="Arial" w:eastAsia="Times New Roman" w:hAnsi="Arial" w:cs="Arial"/>
          <w:color w:val="0D2631"/>
          <w:sz w:val="18"/>
          <w:szCs w:val="18"/>
          <w:lang w:eastAsia="cs-CZ"/>
        </w:rPr>
      </w:pPr>
      <w:r w:rsidRPr="00D320CC">
        <w:rPr>
          <w:rFonts w:ascii="Arial" w:eastAsia="Times New Roman" w:hAnsi="Arial" w:cs="Arial"/>
          <w:color w:val="0D2631"/>
          <w:sz w:val="18"/>
          <w:szCs w:val="18"/>
          <w:lang w:eastAsia="cs-CZ"/>
        </w:rPr>
        <w:t>k</w:t>
      </w:r>
      <w:r w:rsidR="0034157E" w:rsidRPr="00D320CC">
        <w:rPr>
          <w:rFonts w:ascii="Arial" w:eastAsia="Times New Roman" w:hAnsi="Arial" w:cs="Arial"/>
          <w:color w:val="0D2631"/>
          <w:sz w:val="18"/>
          <w:szCs w:val="18"/>
          <w:lang w:eastAsia="cs-CZ"/>
        </w:rPr>
        <w:t>ontaktní údaje (telefon, e-mail adresa, jiné adresy a identifikátory pro elektronickou komunikaci)</w:t>
      </w:r>
    </w:p>
    <w:p w14:paraId="704332BE" w14:textId="38E4F913" w:rsidR="0034157E" w:rsidRPr="00D320CC" w:rsidRDefault="007004AE" w:rsidP="00D320CC">
      <w:pPr>
        <w:pStyle w:val="Odstavecseseznamem"/>
        <w:numPr>
          <w:ilvl w:val="1"/>
          <w:numId w:val="16"/>
        </w:numPr>
        <w:shd w:val="clear" w:color="auto" w:fill="FFFFFF"/>
        <w:spacing w:before="48" w:after="48" w:line="240" w:lineRule="auto"/>
        <w:rPr>
          <w:rFonts w:ascii="Arial" w:eastAsia="Times New Roman" w:hAnsi="Arial" w:cs="Arial"/>
          <w:color w:val="0D2631"/>
          <w:sz w:val="18"/>
          <w:szCs w:val="18"/>
          <w:lang w:eastAsia="cs-CZ"/>
        </w:rPr>
      </w:pPr>
      <w:r w:rsidRPr="00D320CC">
        <w:rPr>
          <w:rFonts w:ascii="Arial" w:eastAsia="Times New Roman" w:hAnsi="Arial" w:cs="Arial"/>
          <w:color w:val="0D2631"/>
          <w:sz w:val="18"/>
          <w:szCs w:val="18"/>
          <w:lang w:eastAsia="cs-CZ"/>
        </w:rPr>
        <w:t>u</w:t>
      </w:r>
      <w:r w:rsidR="0034157E" w:rsidRPr="00D320CC">
        <w:rPr>
          <w:rFonts w:ascii="Arial" w:eastAsia="Times New Roman" w:hAnsi="Arial" w:cs="Arial"/>
          <w:color w:val="0D2631"/>
          <w:sz w:val="18"/>
          <w:szCs w:val="18"/>
          <w:lang w:eastAsia="cs-CZ"/>
        </w:rPr>
        <w:t xml:space="preserve"> lékařů </w:t>
      </w:r>
      <w:r w:rsidRPr="00D320CC">
        <w:rPr>
          <w:rFonts w:ascii="Arial" w:eastAsia="Times New Roman" w:hAnsi="Arial" w:cs="Arial"/>
          <w:color w:val="0D2631"/>
          <w:sz w:val="18"/>
          <w:szCs w:val="18"/>
          <w:lang w:eastAsia="cs-CZ"/>
        </w:rPr>
        <w:t>vazba na smlouvy se zdravotními poji</w:t>
      </w:r>
      <w:r w:rsidR="0038081A">
        <w:rPr>
          <w:rFonts w:ascii="Arial" w:eastAsia="Times New Roman" w:hAnsi="Arial" w:cs="Arial"/>
          <w:color w:val="0D2631"/>
          <w:sz w:val="18"/>
          <w:szCs w:val="18"/>
          <w:lang w:eastAsia="cs-CZ"/>
        </w:rPr>
        <w:t>š</w:t>
      </w:r>
      <w:r w:rsidRPr="00D320CC">
        <w:rPr>
          <w:rFonts w:ascii="Arial" w:eastAsia="Times New Roman" w:hAnsi="Arial" w:cs="Arial"/>
          <w:color w:val="0D2631"/>
          <w:sz w:val="18"/>
          <w:szCs w:val="18"/>
          <w:lang w:eastAsia="cs-CZ"/>
        </w:rPr>
        <w:t>ťovnami</w:t>
      </w:r>
    </w:p>
    <w:p w14:paraId="3E2067BF" w14:textId="3900C0C6" w:rsidR="007004AE" w:rsidRPr="00D320CC" w:rsidRDefault="007004AE" w:rsidP="007E3F74">
      <w:pPr>
        <w:pStyle w:val="Odstavecseseznamem"/>
        <w:numPr>
          <w:ilvl w:val="1"/>
          <w:numId w:val="16"/>
        </w:numPr>
        <w:shd w:val="clear" w:color="auto" w:fill="FFFFFF"/>
        <w:spacing w:before="48" w:after="351" w:line="240" w:lineRule="auto"/>
        <w:rPr>
          <w:rFonts w:ascii="Arial" w:eastAsia="Times New Roman" w:hAnsi="Arial" w:cs="Arial"/>
          <w:color w:val="0D2631"/>
          <w:sz w:val="18"/>
          <w:szCs w:val="18"/>
          <w:lang w:eastAsia="cs-CZ"/>
        </w:rPr>
      </w:pPr>
      <w:r w:rsidRPr="00D320CC">
        <w:rPr>
          <w:rFonts w:ascii="Arial" w:eastAsia="Times New Roman" w:hAnsi="Arial" w:cs="Arial"/>
          <w:color w:val="0D2631"/>
          <w:sz w:val="18"/>
          <w:szCs w:val="18"/>
          <w:lang w:eastAsia="cs-CZ"/>
        </w:rPr>
        <w:t>o</w:t>
      </w:r>
      <w:r w:rsidR="0034157E" w:rsidRPr="00D320CC">
        <w:rPr>
          <w:rFonts w:ascii="Arial" w:eastAsia="Times New Roman" w:hAnsi="Arial" w:cs="Arial"/>
          <w:color w:val="0D2631"/>
          <w:sz w:val="18"/>
          <w:szCs w:val="18"/>
          <w:lang w:eastAsia="cs-CZ"/>
        </w:rPr>
        <w:t>sobní přístupové údaje do systémů třetích stran</w:t>
      </w:r>
      <w:r w:rsidRPr="00D320CC">
        <w:rPr>
          <w:rFonts w:ascii="Arial" w:eastAsia="Times New Roman" w:hAnsi="Arial" w:cs="Arial"/>
          <w:color w:val="0D2631"/>
          <w:sz w:val="18"/>
          <w:szCs w:val="18"/>
          <w:lang w:eastAsia="cs-CZ"/>
        </w:rPr>
        <w:t xml:space="preserve"> (např. přístupové údaje do Centrálního úložiště elektronické preskripce (SÚKL) nebo přístupy pro předávání dávek zdravotním pojišťovnám)</w:t>
      </w:r>
    </w:p>
    <w:p w14:paraId="4F11A580" w14:textId="683115DB" w:rsidR="0034157E" w:rsidRPr="0034157E" w:rsidRDefault="0034157E" w:rsidP="007004AE">
      <w:pPr>
        <w:shd w:val="clear" w:color="auto" w:fill="FFFFFF"/>
        <w:spacing w:after="351" w:line="240" w:lineRule="auto"/>
        <w:rPr>
          <w:rFonts w:ascii="Arial" w:eastAsia="Times New Roman" w:hAnsi="Arial" w:cs="Arial"/>
          <w:color w:val="0D2631"/>
          <w:sz w:val="18"/>
          <w:szCs w:val="18"/>
          <w:lang w:eastAsia="cs-CZ"/>
        </w:rPr>
      </w:pPr>
      <w:r w:rsidRPr="0034157E">
        <w:rPr>
          <w:rFonts w:ascii="Arial" w:eastAsia="Times New Roman" w:hAnsi="Arial" w:cs="Arial"/>
          <w:color w:val="0D2631"/>
          <w:sz w:val="18"/>
          <w:szCs w:val="18"/>
          <w:lang w:eastAsia="cs-CZ"/>
        </w:rPr>
        <w:t xml:space="preserve">Kmenová data </w:t>
      </w:r>
      <w:r w:rsidR="007004AE">
        <w:rPr>
          <w:rFonts w:ascii="Arial" w:eastAsia="Times New Roman" w:hAnsi="Arial" w:cs="Arial"/>
          <w:color w:val="0D2631"/>
          <w:sz w:val="18"/>
          <w:szCs w:val="18"/>
          <w:lang w:eastAsia="cs-CZ"/>
        </w:rPr>
        <w:t xml:space="preserve">jsou </w:t>
      </w:r>
      <w:r w:rsidRPr="0034157E">
        <w:rPr>
          <w:rFonts w:ascii="Arial" w:eastAsia="Times New Roman" w:hAnsi="Arial" w:cs="Arial"/>
          <w:color w:val="0D2631"/>
          <w:sz w:val="18"/>
          <w:szCs w:val="18"/>
          <w:lang w:eastAsia="cs-CZ"/>
        </w:rPr>
        <w:t>v jednotlivých funkcích a modulech systému využívána automaticky.</w:t>
      </w:r>
    </w:p>
    <w:p w14:paraId="7306F4B1" w14:textId="213DCD66" w:rsidR="0034157E" w:rsidRPr="0034157E" w:rsidRDefault="0034157E" w:rsidP="007004AE">
      <w:pPr>
        <w:shd w:val="clear" w:color="auto" w:fill="FFFFFF"/>
        <w:spacing w:after="351" w:line="240" w:lineRule="auto"/>
        <w:rPr>
          <w:rFonts w:ascii="Arial" w:eastAsia="Times New Roman" w:hAnsi="Arial" w:cs="Arial"/>
          <w:color w:val="0D2631"/>
          <w:sz w:val="18"/>
          <w:szCs w:val="18"/>
          <w:lang w:eastAsia="cs-CZ"/>
        </w:rPr>
      </w:pPr>
      <w:r w:rsidRPr="0034157E">
        <w:rPr>
          <w:rFonts w:ascii="Arial" w:eastAsia="Times New Roman" w:hAnsi="Arial" w:cs="Arial"/>
          <w:color w:val="0D2631"/>
          <w:sz w:val="18"/>
          <w:szCs w:val="18"/>
          <w:lang w:eastAsia="cs-CZ"/>
        </w:rPr>
        <w:t xml:space="preserve">Při </w:t>
      </w:r>
      <w:r w:rsidR="00272662">
        <w:rPr>
          <w:rFonts w:ascii="Arial" w:eastAsia="Times New Roman" w:hAnsi="Arial" w:cs="Arial"/>
          <w:color w:val="0D2631"/>
          <w:sz w:val="18"/>
          <w:szCs w:val="18"/>
          <w:lang w:eastAsia="cs-CZ"/>
        </w:rPr>
        <w:t>provádění</w:t>
      </w:r>
      <w:r w:rsidRPr="0034157E">
        <w:rPr>
          <w:rFonts w:ascii="Arial" w:eastAsia="Times New Roman" w:hAnsi="Arial" w:cs="Arial"/>
          <w:color w:val="0D2631"/>
          <w:sz w:val="18"/>
          <w:szCs w:val="18"/>
          <w:lang w:eastAsia="cs-CZ"/>
        </w:rPr>
        <w:t xml:space="preserve"> vybraných činností v systému </w:t>
      </w:r>
      <w:bookmarkStart w:id="2" w:name="_Hlk516057535"/>
      <w:r w:rsidR="00272662">
        <w:rPr>
          <w:rFonts w:ascii="Arial" w:eastAsia="Times New Roman" w:hAnsi="Arial" w:cs="Arial"/>
          <w:sz w:val="18"/>
          <w:szCs w:val="18"/>
          <w:lang w:eastAsia="cs-CZ"/>
        </w:rPr>
        <w:t>CGM </w:t>
      </w:r>
      <w:r w:rsidR="00BA693E">
        <w:rPr>
          <w:rFonts w:ascii="Arial" w:eastAsia="Times New Roman" w:hAnsi="Arial" w:cs="Arial"/>
          <w:sz w:val="18"/>
          <w:szCs w:val="18"/>
          <w:lang w:eastAsia="cs-CZ"/>
        </w:rPr>
        <w:t>MEDISTAR</w:t>
      </w:r>
      <w:bookmarkEnd w:id="2"/>
      <w:r w:rsidRPr="0034157E">
        <w:rPr>
          <w:rFonts w:ascii="Arial" w:eastAsia="Times New Roman" w:hAnsi="Arial" w:cs="Arial"/>
          <w:color w:val="0D2631"/>
          <w:sz w:val="18"/>
          <w:szCs w:val="18"/>
          <w:lang w:eastAsia="cs-CZ"/>
        </w:rPr>
        <w:t xml:space="preserve"> dochází k přenosu dat </w:t>
      </w:r>
      <w:r w:rsidR="00272662" w:rsidRPr="0034157E">
        <w:rPr>
          <w:rFonts w:ascii="Arial" w:eastAsia="Times New Roman" w:hAnsi="Arial" w:cs="Arial"/>
          <w:color w:val="0D2631"/>
          <w:sz w:val="18"/>
          <w:szCs w:val="18"/>
          <w:lang w:eastAsia="cs-CZ"/>
        </w:rPr>
        <w:t xml:space="preserve">uživatele </w:t>
      </w:r>
      <w:r w:rsidR="00272662">
        <w:rPr>
          <w:rFonts w:ascii="Arial" w:eastAsia="Times New Roman" w:hAnsi="Arial" w:cs="Arial"/>
          <w:color w:val="0D2631"/>
          <w:sz w:val="18"/>
          <w:szCs w:val="18"/>
          <w:lang w:eastAsia="cs-CZ"/>
        </w:rPr>
        <w:t xml:space="preserve">a </w:t>
      </w:r>
      <w:r w:rsidRPr="0034157E">
        <w:rPr>
          <w:rFonts w:ascii="Arial" w:eastAsia="Times New Roman" w:hAnsi="Arial" w:cs="Arial"/>
          <w:color w:val="0D2631"/>
          <w:sz w:val="18"/>
          <w:szCs w:val="18"/>
          <w:lang w:eastAsia="cs-CZ"/>
        </w:rPr>
        <w:t>ordinace. Pokud je prováděn přenos dat nad rámec povinností daných legislativou (například součástí zdravotnické dokumentace musí být jméno a příjmení pracovníka), musí být přenos prováděn na základě předchozího prohlášením o souhlasu.</w:t>
      </w:r>
    </w:p>
    <w:p w14:paraId="6CE6184B" w14:textId="77777777" w:rsidR="0034157E" w:rsidRPr="0034157E" w:rsidRDefault="0034157E" w:rsidP="007004AE">
      <w:pPr>
        <w:shd w:val="clear" w:color="auto" w:fill="FFFFFF"/>
        <w:spacing w:after="351" w:line="240" w:lineRule="auto"/>
        <w:rPr>
          <w:rFonts w:ascii="Arial" w:eastAsia="Times New Roman" w:hAnsi="Arial" w:cs="Arial"/>
          <w:color w:val="0D2631"/>
          <w:sz w:val="18"/>
          <w:szCs w:val="18"/>
          <w:lang w:eastAsia="cs-CZ"/>
        </w:rPr>
      </w:pPr>
      <w:r w:rsidRPr="0034157E">
        <w:rPr>
          <w:rFonts w:ascii="Arial" w:eastAsia="Times New Roman" w:hAnsi="Arial" w:cs="Arial"/>
          <w:color w:val="0D2631"/>
          <w:sz w:val="18"/>
          <w:szCs w:val="18"/>
          <w:lang w:eastAsia="cs-CZ"/>
        </w:rPr>
        <w:t>Opravy, omezení zpracování nebo mazání těchto dat je plně v pravomoci zdravotnického zařízení v souladu s právními předpisy.</w:t>
      </w:r>
    </w:p>
    <w:p w14:paraId="523EE7F6" w14:textId="77777777" w:rsidR="0034157E" w:rsidRPr="0034157E" w:rsidRDefault="0034157E" w:rsidP="007004AE">
      <w:pPr>
        <w:shd w:val="clear" w:color="auto" w:fill="FFFFFF"/>
        <w:spacing w:before="120" w:after="24" w:line="240" w:lineRule="auto"/>
        <w:outlineLvl w:val="2"/>
        <w:rPr>
          <w:rFonts w:ascii="Arial" w:eastAsia="Times New Roman" w:hAnsi="Arial" w:cs="Arial"/>
          <w:b/>
          <w:bCs/>
          <w:color w:val="004170"/>
          <w:sz w:val="27"/>
          <w:szCs w:val="27"/>
          <w:lang w:eastAsia="cs-CZ"/>
        </w:rPr>
      </w:pPr>
      <w:r w:rsidRPr="0034157E">
        <w:rPr>
          <w:rFonts w:ascii="Arial" w:eastAsia="Times New Roman" w:hAnsi="Arial" w:cs="Arial"/>
          <w:b/>
          <w:bCs/>
          <w:color w:val="004170"/>
          <w:sz w:val="27"/>
          <w:szCs w:val="27"/>
          <w:lang w:eastAsia="cs-CZ"/>
        </w:rPr>
        <w:t>4.2 Údaje pacientů</w:t>
      </w:r>
    </w:p>
    <w:p w14:paraId="5255A5CD" w14:textId="1C2CEEAA" w:rsidR="0034157E" w:rsidRPr="0034157E" w:rsidRDefault="0034157E" w:rsidP="007004AE">
      <w:pPr>
        <w:shd w:val="clear" w:color="auto" w:fill="FFFFFF"/>
        <w:spacing w:after="351" w:line="240" w:lineRule="auto"/>
        <w:rPr>
          <w:rFonts w:ascii="Arial" w:eastAsia="Times New Roman" w:hAnsi="Arial" w:cs="Arial"/>
          <w:color w:val="0D2631"/>
          <w:sz w:val="18"/>
          <w:szCs w:val="18"/>
          <w:lang w:eastAsia="cs-CZ"/>
        </w:rPr>
      </w:pPr>
      <w:r w:rsidRPr="0034157E">
        <w:rPr>
          <w:rFonts w:ascii="Arial" w:eastAsia="Times New Roman" w:hAnsi="Arial" w:cs="Arial"/>
          <w:color w:val="0D2631"/>
          <w:sz w:val="18"/>
          <w:szCs w:val="18"/>
          <w:lang w:eastAsia="cs-CZ"/>
        </w:rPr>
        <w:t xml:space="preserve">V rámci používání </w:t>
      </w:r>
      <w:r w:rsidR="00272662">
        <w:rPr>
          <w:rFonts w:ascii="Arial" w:eastAsia="Times New Roman" w:hAnsi="Arial" w:cs="Arial"/>
          <w:sz w:val="18"/>
          <w:szCs w:val="18"/>
          <w:lang w:eastAsia="cs-CZ"/>
        </w:rPr>
        <w:t>CGM </w:t>
      </w:r>
      <w:r w:rsidR="00BA693E">
        <w:rPr>
          <w:rFonts w:ascii="Arial" w:eastAsia="Times New Roman" w:hAnsi="Arial" w:cs="Arial"/>
          <w:sz w:val="18"/>
          <w:szCs w:val="18"/>
          <w:lang w:eastAsia="cs-CZ"/>
        </w:rPr>
        <w:t>MEDISTAR</w:t>
      </w:r>
      <w:r w:rsidRPr="0034157E">
        <w:rPr>
          <w:rFonts w:ascii="Arial" w:eastAsia="Times New Roman" w:hAnsi="Arial" w:cs="Arial"/>
          <w:color w:val="0D2631"/>
          <w:sz w:val="18"/>
          <w:szCs w:val="18"/>
          <w:lang w:eastAsia="cs-CZ"/>
        </w:rPr>
        <w:t xml:space="preserve"> dochází k zpracování osobních údajů pacientů a údajů zvláštní kategorie.</w:t>
      </w:r>
    </w:p>
    <w:p w14:paraId="3AC696B8" w14:textId="027365E2" w:rsidR="0034157E" w:rsidRPr="0034157E" w:rsidRDefault="0034157E" w:rsidP="007004AE">
      <w:pPr>
        <w:shd w:val="clear" w:color="auto" w:fill="FFFFFF"/>
        <w:spacing w:after="351" w:line="240" w:lineRule="auto"/>
        <w:rPr>
          <w:rFonts w:ascii="Arial" w:eastAsia="Times New Roman" w:hAnsi="Arial" w:cs="Arial"/>
          <w:color w:val="0D2631"/>
          <w:sz w:val="18"/>
          <w:szCs w:val="18"/>
          <w:lang w:eastAsia="cs-CZ"/>
        </w:rPr>
      </w:pPr>
      <w:r w:rsidRPr="0034157E">
        <w:rPr>
          <w:rFonts w:ascii="Arial" w:eastAsia="Times New Roman" w:hAnsi="Arial" w:cs="Arial"/>
          <w:b/>
          <w:bCs/>
          <w:color w:val="0D2631"/>
          <w:sz w:val="18"/>
          <w:szCs w:val="18"/>
          <w:lang w:eastAsia="cs-CZ"/>
        </w:rPr>
        <w:lastRenderedPageBreak/>
        <w:t xml:space="preserve">Kategorie osobních údajů a účel zpracování osobních údajů v systému </w:t>
      </w:r>
      <w:r w:rsidR="00272662" w:rsidRPr="00272662">
        <w:rPr>
          <w:rFonts w:ascii="Arial" w:eastAsia="Times New Roman" w:hAnsi="Arial" w:cs="Arial"/>
          <w:b/>
          <w:bCs/>
          <w:color w:val="0D2631"/>
          <w:sz w:val="18"/>
          <w:szCs w:val="18"/>
          <w:lang w:eastAsia="cs-CZ"/>
        </w:rPr>
        <w:t>CGM </w:t>
      </w:r>
      <w:r w:rsidR="00BA693E">
        <w:rPr>
          <w:rFonts w:ascii="Arial" w:eastAsia="Times New Roman" w:hAnsi="Arial" w:cs="Arial"/>
          <w:b/>
          <w:bCs/>
          <w:color w:val="0D2631"/>
          <w:sz w:val="18"/>
          <w:szCs w:val="18"/>
          <w:lang w:eastAsia="cs-CZ"/>
        </w:rPr>
        <w:t>MEDISTAR</w:t>
      </w:r>
      <w:r w:rsidRPr="0034157E">
        <w:rPr>
          <w:rFonts w:ascii="Arial" w:eastAsia="Times New Roman" w:hAnsi="Arial" w:cs="Arial"/>
          <w:b/>
          <w:bCs/>
          <w:color w:val="0D2631"/>
          <w:sz w:val="18"/>
          <w:szCs w:val="18"/>
          <w:lang w:eastAsia="cs-CZ"/>
        </w:rPr>
        <w:t>:</w:t>
      </w:r>
    </w:p>
    <w:p w14:paraId="6F90E43D" w14:textId="77777777" w:rsidR="0034157E" w:rsidRPr="00D320CC" w:rsidRDefault="0034157E" w:rsidP="00D320CC">
      <w:pPr>
        <w:pStyle w:val="Odstavecseseznamem"/>
        <w:numPr>
          <w:ilvl w:val="0"/>
          <w:numId w:val="14"/>
        </w:numPr>
        <w:shd w:val="clear" w:color="auto" w:fill="FFFFFF"/>
        <w:spacing w:before="48" w:after="48" w:line="240" w:lineRule="auto"/>
        <w:rPr>
          <w:rFonts w:ascii="Arial" w:eastAsia="Times New Roman" w:hAnsi="Arial" w:cs="Arial"/>
          <w:color w:val="0D2631"/>
          <w:sz w:val="18"/>
          <w:szCs w:val="18"/>
          <w:lang w:eastAsia="cs-CZ"/>
        </w:rPr>
      </w:pPr>
      <w:r w:rsidRPr="00D320CC">
        <w:rPr>
          <w:rFonts w:ascii="Arial" w:eastAsia="Times New Roman" w:hAnsi="Arial" w:cs="Arial"/>
          <w:color w:val="0D2631"/>
          <w:sz w:val="18"/>
          <w:szCs w:val="18"/>
          <w:lang w:eastAsia="cs-CZ"/>
        </w:rPr>
        <w:t>osobní údaje a údaje o zdravotním stavu (včetně rodinné a sociální anamnézy, v případě potřeby etnický původ a genetické údaje) za účelem řádného vedení zdravotnické dokumentace k poskytované zdravotní péči, plnění povinností při poskytování zdravotních služeb</w:t>
      </w:r>
    </w:p>
    <w:p w14:paraId="2490D85F" w14:textId="77777777" w:rsidR="0034157E" w:rsidRPr="00D320CC" w:rsidRDefault="0034157E" w:rsidP="00D320CC">
      <w:pPr>
        <w:pStyle w:val="Odstavecseseznamem"/>
        <w:numPr>
          <w:ilvl w:val="0"/>
          <w:numId w:val="14"/>
        </w:numPr>
        <w:shd w:val="clear" w:color="auto" w:fill="FFFFFF"/>
        <w:spacing w:before="48" w:after="48" w:line="240" w:lineRule="auto"/>
        <w:rPr>
          <w:rFonts w:ascii="Arial" w:eastAsia="Times New Roman" w:hAnsi="Arial" w:cs="Arial"/>
          <w:color w:val="0D2631"/>
          <w:sz w:val="18"/>
          <w:szCs w:val="18"/>
          <w:lang w:eastAsia="cs-CZ"/>
        </w:rPr>
      </w:pPr>
      <w:r w:rsidRPr="00D320CC">
        <w:rPr>
          <w:rFonts w:ascii="Arial" w:eastAsia="Times New Roman" w:hAnsi="Arial" w:cs="Arial"/>
          <w:color w:val="0D2631"/>
          <w:sz w:val="18"/>
          <w:szCs w:val="18"/>
          <w:lang w:eastAsia="cs-CZ"/>
        </w:rPr>
        <w:t>osobní údaje a informace o pojištění pacienta u ZP za účelem vyúčtování zdravotní péče</w:t>
      </w:r>
    </w:p>
    <w:p w14:paraId="63C970AD" w14:textId="3A57C9CB" w:rsidR="0034157E" w:rsidRPr="00D320CC" w:rsidRDefault="0034157E" w:rsidP="00D320CC">
      <w:pPr>
        <w:pStyle w:val="Odstavecseseznamem"/>
        <w:numPr>
          <w:ilvl w:val="0"/>
          <w:numId w:val="14"/>
        </w:numPr>
        <w:shd w:val="clear" w:color="auto" w:fill="FFFFFF"/>
        <w:spacing w:before="48" w:after="48" w:line="240" w:lineRule="auto"/>
        <w:rPr>
          <w:rFonts w:ascii="Arial" w:eastAsia="Times New Roman" w:hAnsi="Arial" w:cs="Arial"/>
          <w:color w:val="0D2631"/>
          <w:sz w:val="18"/>
          <w:szCs w:val="18"/>
          <w:lang w:eastAsia="cs-CZ"/>
        </w:rPr>
      </w:pPr>
      <w:r w:rsidRPr="00D320CC">
        <w:rPr>
          <w:rFonts w:ascii="Arial" w:eastAsia="Times New Roman" w:hAnsi="Arial" w:cs="Arial"/>
          <w:color w:val="0D2631"/>
          <w:sz w:val="18"/>
          <w:szCs w:val="18"/>
          <w:lang w:eastAsia="cs-CZ"/>
        </w:rPr>
        <w:t>osobní údaje pacientů a kontaktní údaje (e-mail, telefon), termín a důvod objednávky za účelem zefektivnění přijímání pacientů v ordinaci a využití pracovní doby ordinace</w:t>
      </w:r>
    </w:p>
    <w:p w14:paraId="32571802" w14:textId="3A8BE8F7" w:rsidR="00272662" w:rsidRPr="00D320CC" w:rsidRDefault="0034157E" w:rsidP="00686DC6">
      <w:pPr>
        <w:pStyle w:val="Odstavecseseznamem"/>
        <w:numPr>
          <w:ilvl w:val="0"/>
          <w:numId w:val="14"/>
        </w:numPr>
        <w:shd w:val="clear" w:color="auto" w:fill="FFFFFF"/>
        <w:spacing w:before="48" w:after="351" w:line="240" w:lineRule="auto"/>
        <w:rPr>
          <w:rFonts w:ascii="Arial" w:eastAsia="Times New Roman" w:hAnsi="Arial" w:cs="Arial"/>
          <w:color w:val="0D2631"/>
          <w:sz w:val="18"/>
          <w:szCs w:val="18"/>
          <w:lang w:eastAsia="cs-CZ"/>
        </w:rPr>
      </w:pPr>
      <w:r w:rsidRPr="00D320CC">
        <w:rPr>
          <w:rFonts w:ascii="Arial" w:eastAsia="Times New Roman" w:hAnsi="Arial" w:cs="Arial"/>
          <w:color w:val="0D2631"/>
          <w:sz w:val="18"/>
          <w:szCs w:val="18"/>
          <w:lang w:eastAsia="cs-CZ"/>
        </w:rPr>
        <w:t>daňové doklady a na nich uvedené osobní údaje pacientů z důvodu řádného vedení daňových dokladů</w:t>
      </w:r>
    </w:p>
    <w:p w14:paraId="5F67F6D5" w14:textId="1CC0FA82" w:rsidR="0034157E" w:rsidRPr="0034157E" w:rsidRDefault="0034157E" w:rsidP="00272662">
      <w:pPr>
        <w:shd w:val="clear" w:color="auto" w:fill="FFFFFF"/>
        <w:spacing w:after="351" w:line="240" w:lineRule="auto"/>
        <w:rPr>
          <w:rFonts w:ascii="Arial" w:eastAsia="Times New Roman" w:hAnsi="Arial" w:cs="Arial"/>
          <w:color w:val="0D2631"/>
          <w:sz w:val="18"/>
          <w:szCs w:val="18"/>
          <w:lang w:eastAsia="cs-CZ"/>
        </w:rPr>
      </w:pPr>
      <w:r w:rsidRPr="0034157E">
        <w:rPr>
          <w:rFonts w:ascii="Arial" w:eastAsia="Times New Roman" w:hAnsi="Arial" w:cs="Arial"/>
          <w:color w:val="0D2631"/>
          <w:sz w:val="18"/>
          <w:szCs w:val="18"/>
          <w:lang w:eastAsia="cs-CZ"/>
        </w:rPr>
        <w:t>V systému mohou být nad rámec těchto základních účelů zpracovávány i jiné údaje pacientů. Zákonnost těchto zpracování, popřípadě nutnost souhlasu pacientů s konkrétním účelem zpracování je zodpovědností správce osobních údajů.</w:t>
      </w:r>
    </w:p>
    <w:p w14:paraId="32754310" w14:textId="77777777" w:rsidR="0034157E" w:rsidRPr="0034157E" w:rsidRDefault="0034157E" w:rsidP="0034157E">
      <w:pPr>
        <w:shd w:val="clear" w:color="auto" w:fill="FFFFFF"/>
        <w:spacing w:after="351" w:line="240" w:lineRule="auto"/>
        <w:rPr>
          <w:rFonts w:ascii="Arial" w:eastAsia="Times New Roman" w:hAnsi="Arial" w:cs="Arial"/>
          <w:color w:val="0D2631"/>
          <w:sz w:val="18"/>
          <w:szCs w:val="18"/>
          <w:lang w:eastAsia="cs-CZ"/>
        </w:rPr>
      </w:pPr>
      <w:r w:rsidRPr="0034157E">
        <w:rPr>
          <w:rFonts w:ascii="Arial" w:eastAsia="Times New Roman" w:hAnsi="Arial" w:cs="Arial"/>
          <w:color w:val="0D2631"/>
          <w:sz w:val="18"/>
          <w:szCs w:val="18"/>
          <w:lang w:eastAsia="cs-CZ"/>
        </w:rPr>
        <w:t>Údaje o pacientech nejsou v informačních systémech generovány automaticky, ale jsou shromažďovány a vkládány do informačního systému v rámci dokumentace péče o pacienta personálem zdravotnického zařízení.</w:t>
      </w:r>
    </w:p>
    <w:p w14:paraId="579A960D" w14:textId="77777777" w:rsidR="0034157E" w:rsidRPr="0034157E" w:rsidRDefault="0034157E" w:rsidP="0034157E">
      <w:pPr>
        <w:shd w:val="clear" w:color="auto" w:fill="FFFFFF"/>
        <w:spacing w:after="351" w:line="240" w:lineRule="auto"/>
        <w:rPr>
          <w:rFonts w:ascii="Arial" w:eastAsia="Times New Roman" w:hAnsi="Arial" w:cs="Arial"/>
          <w:color w:val="0D2631"/>
          <w:sz w:val="18"/>
          <w:szCs w:val="18"/>
          <w:lang w:eastAsia="cs-CZ"/>
        </w:rPr>
      </w:pPr>
      <w:r w:rsidRPr="0034157E">
        <w:rPr>
          <w:rFonts w:ascii="Arial" w:eastAsia="Times New Roman" w:hAnsi="Arial" w:cs="Arial"/>
          <w:b/>
          <w:bCs/>
          <w:color w:val="0D2631"/>
          <w:sz w:val="18"/>
          <w:szCs w:val="18"/>
          <w:lang w:eastAsia="cs-CZ"/>
        </w:rPr>
        <w:t>Evidovanými osobními údaji jsou:</w:t>
      </w:r>
    </w:p>
    <w:p w14:paraId="607B575F" w14:textId="4579940E" w:rsidR="0034157E" w:rsidRPr="00D320CC" w:rsidRDefault="00272662" w:rsidP="00D320CC">
      <w:pPr>
        <w:pStyle w:val="Odstavecseseznamem"/>
        <w:numPr>
          <w:ilvl w:val="0"/>
          <w:numId w:val="13"/>
        </w:numPr>
        <w:shd w:val="clear" w:color="auto" w:fill="FFFFFF"/>
        <w:spacing w:before="48" w:after="48" w:line="240" w:lineRule="auto"/>
        <w:rPr>
          <w:rFonts w:ascii="Arial" w:eastAsia="Times New Roman" w:hAnsi="Arial" w:cs="Arial"/>
          <w:color w:val="0D2631"/>
          <w:sz w:val="18"/>
          <w:szCs w:val="18"/>
          <w:lang w:eastAsia="cs-CZ"/>
        </w:rPr>
      </w:pPr>
      <w:r w:rsidRPr="00D320CC">
        <w:rPr>
          <w:rFonts w:ascii="Arial" w:eastAsia="Times New Roman" w:hAnsi="Arial" w:cs="Arial"/>
          <w:color w:val="0D2631"/>
          <w:sz w:val="18"/>
          <w:szCs w:val="18"/>
          <w:lang w:eastAsia="cs-CZ"/>
        </w:rPr>
        <w:t>Per</w:t>
      </w:r>
      <w:r w:rsidR="00830F03">
        <w:rPr>
          <w:rFonts w:ascii="Arial" w:eastAsia="Times New Roman" w:hAnsi="Arial" w:cs="Arial"/>
          <w:color w:val="0D2631"/>
          <w:sz w:val="18"/>
          <w:szCs w:val="18"/>
          <w:lang w:eastAsia="cs-CZ"/>
        </w:rPr>
        <w:t>s</w:t>
      </w:r>
      <w:r w:rsidRPr="00D320CC">
        <w:rPr>
          <w:rFonts w:ascii="Arial" w:eastAsia="Times New Roman" w:hAnsi="Arial" w:cs="Arial"/>
          <w:color w:val="0D2631"/>
          <w:sz w:val="18"/>
          <w:szCs w:val="18"/>
          <w:lang w:eastAsia="cs-CZ"/>
        </w:rPr>
        <w:t>onáln</w:t>
      </w:r>
      <w:r w:rsidR="0034157E" w:rsidRPr="00D320CC">
        <w:rPr>
          <w:rFonts w:ascii="Arial" w:eastAsia="Times New Roman" w:hAnsi="Arial" w:cs="Arial"/>
          <w:color w:val="0D2631"/>
          <w:sz w:val="18"/>
          <w:szCs w:val="18"/>
          <w:lang w:eastAsia="cs-CZ"/>
        </w:rPr>
        <w:t>í údaje (křestní jméno, příjmení, titul před nebo za jménem, rodné příjmení, datum a místo narození, věk, pohlaví, rodné číslo, státní občanství, číslo občanského průkazu, stav)</w:t>
      </w:r>
    </w:p>
    <w:p w14:paraId="76D3D1DE" w14:textId="3F89D804" w:rsidR="0034157E" w:rsidRPr="00D320CC" w:rsidRDefault="0034157E" w:rsidP="00D320CC">
      <w:pPr>
        <w:pStyle w:val="Odstavecseseznamem"/>
        <w:numPr>
          <w:ilvl w:val="0"/>
          <w:numId w:val="13"/>
        </w:numPr>
        <w:shd w:val="clear" w:color="auto" w:fill="FFFFFF"/>
        <w:spacing w:before="48" w:after="48" w:line="240" w:lineRule="auto"/>
        <w:rPr>
          <w:rFonts w:ascii="Arial" w:eastAsia="Times New Roman" w:hAnsi="Arial" w:cs="Arial"/>
          <w:color w:val="0D2631"/>
          <w:sz w:val="18"/>
          <w:szCs w:val="18"/>
          <w:lang w:eastAsia="cs-CZ"/>
        </w:rPr>
      </w:pPr>
      <w:r w:rsidRPr="00D320CC">
        <w:rPr>
          <w:rFonts w:ascii="Arial" w:eastAsia="Times New Roman" w:hAnsi="Arial" w:cs="Arial"/>
          <w:color w:val="0D2631"/>
          <w:sz w:val="18"/>
          <w:szCs w:val="18"/>
          <w:lang w:eastAsia="cs-CZ"/>
        </w:rPr>
        <w:t>Adresa trvalá a kontaktní (</w:t>
      </w:r>
      <w:r w:rsidR="00225339">
        <w:rPr>
          <w:rFonts w:ascii="Arial" w:eastAsia="Times New Roman" w:hAnsi="Arial" w:cs="Arial"/>
          <w:color w:val="0D2631"/>
          <w:sz w:val="18"/>
          <w:szCs w:val="18"/>
          <w:lang w:eastAsia="cs-CZ"/>
        </w:rPr>
        <w:t>u</w:t>
      </w:r>
      <w:r w:rsidRPr="00D320CC">
        <w:rPr>
          <w:rFonts w:ascii="Arial" w:eastAsia="Times New Roman" w:hAnsi="Arial" w:cs="Arial"/>
          <w:color w:val="0D2631"/>
          <w:sz w:val="18"/>
          <w:szCs w:val="18"/>
          <w:lang w:eastAsia="cs-CZ"/>
        </w:rPr>
        <w:t>lice, číslo domu, poštovní směrovací číslo, město, země)</w:t>
      </w:r>
    </w:p>
    <w:p w14:paraId="3727233E" w14:textId="1A9DC9DD" w:rsidR="0034157E" w:rsidRPr="00D320CC" w:rsidRDefault="0034157E" w:rsidP="00D320CC">
      <w:pPr>
        <w:pStyle w:val="Odstavecseseznamem"/>
        <w:numPr>
          <w:ilvl w:val="0"/>
          <w:numId w:val="13"/>
        </w:numPr>
        <w:shd w:val="clear" w:color="auto" w:fill="FFFFFF"/>
        <w:spacing w:before="48" w:after="48" w:line="240" w:lineRule="auto"/>
        <w:rPr>
          <w:rFonts w:ascii="Arial" w:eastAsia="Times New Roman" w:hAnsi="Arial" w:cs="Arial"/>
          <w:color w:val="0D2631"/>
          <w:sz w:val="18"/>
          <w:szCs w:val="18"/>
          <w:lang w:eastAsia="cs-CZ"/>
        </w:rPr>
      </w:pPr>
      <w:r w:rsidRPr="00D320CC">
        <w:rPr>
          <w:rFonts w:ascii="Arial" w:eastAsia="Times New Roman" w:hAnsi="Arial" w:cs="Arial"/>
          <w:color w:val="0D2631"/>
          <w:sz w:val="18"/>
          <w:szCs w:val="18"/>
          <w:lang w:eastAsia="cs-CZ"/>
        </w:rPr>
        <w:t>Telefonní čísl</w:t>
      </w:r>
      <w:r w:rsidR="00272662" w:rsidRPr="00D320CC">
        <w:rPr>
          <w:rFonts w:ascii="Arial" w:eastAsia="Times New Roman" w:hAnsi="Arial" w:cs="Arial"/>
          <w:color w:val="0D2631"/>
          <w:sz w:val="18"/>
          <w:szCs w:val="18"/>
          <w:lang w:eastAsia="cs-CZ"/>
        </w:rPr>
        <w:t>a</w:t>
      </w:r>
      <w:r w:rsidRPr="00D320CC">
        <w:rPr>
          <w:rFonts w:ascii="Arial" w:eastAsia="Times New Roman" w:hAnsi="Arial" w:cs="Arial"/>
          <w:color w:val="0D2631"/>
          <w:sz w:val="18"/>
          <w:szCs w:val="18"/>
          <w:lang w:eastAsia="cs-CZ"/>
        </w:rPr>
        <w:t>, e-mailov</w:t>
      </w:r>
      <w:r w:rsidR="00272662" w:rsidRPr="00D320CC">
        <w:rPr>
          <w:rFonts w:ascii="Arial" w:eastAsia="Times New Roman" w:hAnsi="Arial" w:cs="Arial"/>
          <w:color w:val="0D2631"/>
          <w:sz w:val="18"/>
          <w:szCs w:val="18"/>
          <w:lang w:eastAsia="cs-CZ"/>
        </w:rPr>
        <w:t>é</w:t>
      </w:r>
      <w:r w:rsidRPr="00D320CC">
        <w:rPr>
          <w:rFonts w:ascii="Arial" w:eastAsia="Times New Roman" w:hAnsi="Arial" w:cs="Arial"/>
          <w:color w:val="0D2631"/>
          <w:sz w:val="18"/>
          <w:szCs w:val="18"/>
          <w:lang w:eastAsia="cs-CZ"/>
        </w:rPr>
        <w:t xml:space="preserve"> adres</w:t>
      </w:r>
      <w:r w:rsidR="00272662" w:rsidRPr="00D320CC">
        <w:rPr>
          <w:rFonts w:ascii="Arial" w:eastAsia="Times New Roman" w:hAnsi="Arial" w:cs="Arial"/>
          <w:color w:val="0D2631"/>
          <w:sz w:val="18"/>
          <w:szCs w:val="18"/>
          <w:lang w:eastAsia="cs-CZ"/>
        </w:rPr>
        <w:t>y</w:t>
      </w:r>
    </w:p>
    <w:p w14:paraId="737FC315" w14:textId="77777777" w:rsidR="0034157E" w:rsidRPr="00D320CC" w:rsidRDefault="0034157E" w:rsidP="00D320CC">
      <w:pPr>
        <w:pStyle w:val="Odstavecseseznamem"/>
        <w:numPr>
          <w:ilvl w:val="0"/>
          <w:numId w:val="13"/>
        </w:numPr>
        <w:shd w:val="clear" w:color="auto" w:fill="FFFFFF"/>
        <w:spacing w:before="48" w:after="48" w:line="240" w:lineRule="auto"/>
        <w:rPr>
          <w:rFonts w:ascii="Arial" w:eastAsia="Times New Roman" w:hAnsi="Arial" w:cs="Arial"/>
          <w:color w:val="0D2631"/>
          <w:sz w:val="18"/>
          <w:szCs w:val="18"/>
          <w:lang w:eastAsia="cs-CZ"/>
        </w:rPr>
      </w:pPr>
      <w:r w:rsidRPr="00D320CC">
        <w:rPr>
          <w:rFonts w:ascii="Arial" w:eastAsia="Times New Roman" w:hAnsi="Arial" w:cs="Arial"/>
          <w:color w:val="0D2631"/>
          <w:sz w:val="18"/>
          <w:szCs w:val="18"/>
          <w:lang w:eastAsia="cs-CZ"/>
        </w:rPr>
        <w:t>Informace o plátci zdravotní péče a typu pojištění (zdravotní pojišťovna, číslo pojištěnce, soukromé zdravotní pojištění)</w:t>
      </w:r>
    </w:p>
    <w:p w14:paraId="076BFA5D" w14:textId="73F5DE23" w:rsidR="0034157E" w:rsidRPr="00D320CC" w:rsidRDefault="0034157E" w:rsidP="00D320CC">
      <w:pPr>
        <w:pStyle w:val="Odstavecseseznamem"/>
        <w:numPr>
          <w:ilvl w:val="0"/>
          <w:numId w:val="13"/>
        </w:numPr>
        <w:shd w:val="clear" w:color="auto" w:fill="FFFFFF"/>
        <w:spacing w:before="48" w:after="48" w:line="240" w:lineRule="auto"/>
        <w:rPr>
          <w:rFonts w:ascii="Arial" w:eastAsia="Times New Roman" w:hAnsi="Arial" w:cs="Arial"/>
          <w:color w:val="0D2631"/>
          <w:sz w:val="18"/>
          <w:szCs w:val="18"/>
          <w:lang w:eastAsia="cs-CZ"/>
        </w:rPr>
      </w:pPr>
      <w:r w:rsidRPr="00D320CC">
        <w:rPr>
          <w:rFonts w:ascii="Arial" w:eastAsia="Times New Roman" w:hAnsi="Arial" w:cs="Arial"/>
          <w:color w:val="0D2631"/>
          <w:sz w:val="18"/>
          <w:szCs w:val="18"/>
          <w:lang w:eastAsia="cs-CZ"/>
        </w:rPr>
        <w:t xml:space="preserve">Praktický lékař, ošetřující lékař, v případě předání pacienta do péče dalším lékařem i </w:t>
      </w:r>
      <w:r w:rsidR="004B5912">
        <w:rPr>
          <w:rFonts w:ascii="Arial" w:eastAsia="Times New Roman" w:hAnsi="Arial" w:cs="Arial"/>
          <w:color w:val="0D2631"/>
          <w:sz w:val="18"/>
          <w:szCs w:val="18"/>
          <w:lang w:eastAsia="cs-CZ"/>
        </w:rPr>
        <w:t>d</w:t>
      </w:r>
      <w:r w:rsidRPr="00D320CC">
        <w:rPr>
          <w:rFonts w:ascii="Arial" w:eastAsia="Times New Roman" w:hAnsi="Arial" w:cs="Arial"/>
          <w:color w:val="0D2631"/>
          <w:sz w:val="18"/>
          <w:szCs w:val="18"/>
          <w:lang w:eastAsia="cs-CZ"/>
        </w:rPr>
        <w:t>oporučující lékař</w:t>
      </w:r>
    </w:p>
    <w:p w14:paraId="54706D78" w14:textId="77777777" w:rsidR="0034157E" w:rsidRPr="00D320CC" w:rsidRDefault="0034157E" w:rsidP="00D320CC">
      <w:pPr>
        <w:pStyle w:val="Odstavecseseznamem"/>
        <w:numPr>
          <w:ilvl w:val="0"/>
          <w:numId w:val="13"/>
        </w:numPr>
        <w:shd w:val="clear" w:color="auto" w:fill="FFFFFF"/>
        <w:spacing w:before="48" w:after="48" w:line="240" w:lineRule="auto"/>
        <w:rPr>
          <w:rFonts w:ascii="Arial" w:eastAsia="Times New Roman" w:hAnsi="Arial" w:cs="Arial"/>
          <w:color w:val="0D2631"/>
          <w:sz w:val="18"/>
          <w:szCs w:val="18"/>
          <w:lang w:eastAsia="cs-CZ"/>
        </w:rPr>
      </w:pPr>
      <w:r w:rsidRPr="00D320CC">
        <w:rPr>
          <w:rFonts w:ascii="Arial" w:eastAsia="Times New Roman" w:hAnsi="Arial" w:cs="Arial"/>
          <w:color w:val="0D2631"/>
          <w:sz w:val="18"/>
          <w:szCs w:val="18"/>
          <w:lang w:eastAsia="cs-CZ"/>
        </w:rPr>
        <w:t>Údaje o zaměstnání (povolání, zaměstnavatel, adresa)</w:t>
      </w:r>
    </w:p>
    <w:p w14:paraId="718E50DA" w14:textId="3CD50F20" w:rsidR="00D320CC" w:rsidRPr="00D320CC" w:rsidRDefault="0034157E" w:rsidP="00DC6C7B">
      <w:pPr>
        <w:pStyle w:val="Odstavecseseznamem"/>
        <w:numPr>
          <w:ilvl w:val="0"/>
          <w:numId w:val="13"/>
        </w:numPr>
        <w:shd w:val="clear" w:color="auto" w:fill="FFFFFF"/>
        <w:spacing w:before="48" w:after="351" w:line="240" w:lineRule="auto"/>
        <w:rPr>
          <w:rFonts w:ascii="Arial" w:eastAsia="Times New Roman" w:hAnsi="Arial" w:cs="Arial"/>
          <w:bCs/>
          <w:color w:val="0D2631"/>
          <w:sz w:val="18"/>
          <w:szCs w:val="18"/>
          <w:lang w:eastAsia="cs-CZ"/>
        </w:rPr>
      </w:pPr>
      <w:r w:rsidRPr="00D320CC">
        <w:rPr>
          <w:rFonts w:ascii="Arial" w:eastAsia="Times New Roman" w:hAnsi="Arial" w:cs="Arial"/>
          <w:color w:val="0D2631"/>
          <w:sz w:val="18"/>
          <w:szCs w:val="18"/>
          <w:lang w:eastAsia="cs-CZ"/>
        </w:rPr>
        <w:t>Informace o osobě blízké (jméno, adresa, telefonní kontakt)</w:t>
      </w:r>
    </w:p>
    <w:p w14:paraId="281510DA" w14:textId="280EF219" w:rsidR="0034157E" w:rsidRPr="0034157E" w:rsidRDefault="0034157E" w:rsidP="0034157E">
      <w:pPr>
        <w:shd w:val="clear" w:color="auto" w:fill="FFFFFF"/>
        <w:spacing w:after="351" w:line="240" w:lineRule="auto"/>
        <w:rPr>
          <w:rFonts w:ascii="Arial" w:eastAsia="Times New Roman" w:hAnsi="Arial" w:cs="Arial"/>
          <w:color w:val="0D2631"/>
          <w:sz w:val="18"/>
          <w:szCs w:val="18"/>
          <w:lang w:eastAsia="cs-CZ"/>
        </w:rPr>
      </w:pPr>
      <w:r w:rsidRPr="0034157E">
        <w:rPr>
          <w:rFonts w:ascii="Arial" w:eastAsia="Times New Roman" w:hAnsi="Arial" w:cs="Arial"/>
          <w:b/>
          <w:bCs/>
          <w:color w:val="0D2631"/>
          <w:sz w:val="18"/>
          <w:szCs w:val="18"/>
          <w:lang w:eastAsia="cs-CZ"/>
        </w:rPr>
        <w:t>Citlivá data</w:t>
      </w:r>
      <w:r w:rsidRPr="0034157E">
        <w:rPr>
          <w:rFonts w:ascii="Arial" w:eastAsia="Times New Roman" w:hAnsi="Arial" w:cs="Arial"/>
          <w:color w:val="0D2631"/>
          <w:sz w:val="18"/>
          <w:szCs w:val="18"/>
          <w:lang w:eastAsia="cs-CZ"/>
        </w:rPr>
        <w:t xml:space="preserve">: Údaje o zdravotní péči jsou </w:t>
      </w:r>
      <w:r w:rsidR="00056399">
        <w:rPr>
          <w:rFonts w:ascii="Arial" w:eastAsia="Times New Roman" w:hAnsi="Arial" w:cs="Arial"/>
          <w:color w:val="0D2631"/>
          <w:sz w:val="18"/>
          <w:szCs w:val="18"/>
          <w:lang w:eastAsia="cs-CZ"/>
        </w:rPr>
        <w:t>zvláštní</w:t>
      </w:r>
      <w:r w:rsidRPr="0034157E">
        <w:rPr>
          <w:rFonts w:ascii="Arial" w:eastAsia="Times New Roman" w:hAnsi="Arial" w:cs="Arial"/>
          <w:color w:val="0D2631"/>
          <w:sz w:val="18"/>
          <w:szCs w:val="18"/>
          <w:lang w:eastAsia="cs-CZ"/>
        </w:rPr>
        <w:t xml:space="preserve"> kategorií osobních údajů a jsou předmětem vyšší ochrany v rámci obecného nařízení o ochraně osobních údajů.</w:t>
      </w:r>
    </w:p>
    <w:p w14:paraId="4B3448E5" w14:textId="77777777" w:rsidR="0034157E" w:rsidRPr="0034157E" w:rsidRDefault="0034157E" w:rsidP="0034157E">
      <w:pPr>
        <w:shd w:val="clear" w:color="auto" w:fill="FFFFFF"/>
        <w:spacing w:after="351" w:line="240" w:lineRule="auto"/>
        <w:rPr>
          <w:rFonts w:ascii="Arial" w:eastAsia="Times New Roman" w:hAnsi="Arial" w:cs="Arial"/>
          <w:color w:val="0D2631"/>
          <w:sz w:val="18"/>
          <w:szCs w:val="18"/>
          <w:lang w:eastAsia="cs-CZ"/>
        </w:rPr>
      </w:pPr>
      <w:r w:rsidRPr="0034157E">
        <w:rPr>
          <w:rFonts w:ascii="Arial" w:eastAsia="Times New Roman" w:hAnsi="Arial" w:cs="Arial"/>
          <w:color w:val="0D2631"/>
          <w:sz w:val="18"/>
          <w:szCs w:val="18"/>
          <w:lang w:eastAsia="cs-CZ"/>
        </w:rPr>
        <w:t>Integrace dat do lékařských záznamů pacienta je dána zákonem stanovenou povinností ošetřujícího lékaře zaznamenávat a dokumentovat veškerá vyšetření a postupy léčby a jednotlivé výsledky podstatné pro současnou a budoucí léčbu pacienta.</w:t>
      </w:r>
    </w:p>
    <w:p w14:paraId="2FDD60E5" w14:textId="77777777" w:rsidR="0034157E" w:rsidRPr="0034157E" w:rsidRDefault="0034157E" w:rsidP="0034157E">
      <w:pPr>
        <w:shd w:val="clear" w:color="auto" w:fill="FFFFFF"/>
        <w:spacing w:after="351" w:line="240" w:lineRule="auto"/>
        <w:rPr>
          <w:rFonts w:ascii="Arial" w:eastAsia="Times New Roman" w:hAnsi="Arial" w:cs="Arial"/>
          <w:color w:val="0D2631"/>
          <w:sz w:val="18"/>
          <w:szCs w:val="18"/>
          <w:lang w:eastAsia="cs-CZ"/>
        </w:rPr>
      </w:pPr>
      <w:r w:rsidRPr="0034157E">
        <w:rPr>
          <w:rFonts w:ascii="Arial" w:eastAsia="Times New Roman" w:hAnsi="Arial" w:cs="Arial"/>
          <w:b/>
          <w:bCs/>
          <w:color w:val="0D2631"/>
          <w:sz w:val="18"/>
          <w:szCs w:val="18"/>
          <w:lang w:eastAsia="cs-CZ"/>
        </w:rPr>
        <w:t>Tato data zahrnují:</w:t>
      </w:r>
    </w:p>
    <w:p w14:paraId="5ADAF3A7" w14:textId="77777777" w:rsidR="0034157E" w:rsidRPr="00D320CC" w:rsidRDefault="0034157E" w:rsidP="00D320CC">
      <w:pPr>
        <w:pStyle w:val="Odstavecseseznamem"/>
        <w:numPr>
          <w:ilvl w:val="0"/>
          <w:numId w:val="20"/>
        </w:numPr>
        <w:shd w:val="clear" w:color="auto" w:fill="FFFFFF"/>
        <w:spacing w:before="48" w:after="48" w:line="240" w:lineRule="auto"/>
        <w:rPr>
          <w:rFonts w:ascii="Arial" w:eastAsia="Times New Roman" w:hAnsi="Arial" w:cs="Arial"/>
          <w:color w:val="0D2631"/>
          <w:sz w:val="18"/>
          <w:szCs w:val="18"/>
          <w:lang w:eastAsia="cs-CZ"/>
        </w:rPr>
      </w:pPr>
      <w:r w:rsidRPr="00D320CC">
        <w:rPr>
          <w:rFonts w:ascii="Arial" w:eastAsia="Times New Roman" w:hAnsi="Arial" w:cs="Arial"/>
          <w:color w:val="0D2631"/>
          <w:sz w:val="18"/>
          <w:szCs w:val="18"/>
          <w:lang w:eastAsia="cs-CZ"/>
        </w:rPr>
        <w:t>Anamnézy</w:t>
      </w:r>
    </w:p>
    <w:p w14:paraId="1CC22BEE" w14:textId="77777777" w:rsidR="0034157E" w:rsidRPr="00D320CC" w:rsidRDefault="0034157E" w:rsidP="00D320CC">
      <w:pPr>
        <w:pStyle w:val="Odstavecseseznamem"/>
        <w:numPr>
          <w:ilvl w:val="0"/>
          <w:numId w:val="20"/>
        </w:numPr>
        <w:shd w:val="clear" w:color="auto" w:fill="FFFFFF"/>
        <w:spacing w:before="48" w:after="48" w:line="240" w:lineRule="auto"/>
        <w:rPr>
          <w:rFonts w:ascii="Arial" w:eastAsia="Times New Roman" w:hAnsi="Arial" w:cs="Arial"/>
          <w:color w:val="0D2631"/>
          <w:sz w:val="18"/>
          <w:szCs w:val="18"/>
          <w:lang w:eastAsia="cs-CZ"/>
        </w:rPr>
      </w:pPr>
      <w:r w:rsidRPr="00D320CC">
        <w:rPr>
          <w:rFonts w:ascii="Arial" w:eastAsia="Times New Roman" w:hAnsi="Arial" w:cs="Arial"/>
          <w:color w:val="0D2631"/>
          <w:sz w:val="18"/>
          <w:szCs w:val="18"/>
          <w:lang w:eastAsia="cs-CZ"/>
        </w:rPr>
        <w:t>Alergie</w:t>
      </w:r>
    </w:p>
    <w:p w14:paraId="601C1044" w14:textId="77777777" w:rsidR="0034157E" w:rsidRPr="00D320CC" w:rsidRDefault="0034157E" w:rsidP="00D320CC">
      <w:pPr>
        <w:pStyle w:val="Odstavecseseznamem"/>
        <w:numPr>
          <w:ilvl w:val="0"/>
          <w:numId w:val="20"/>
        </w:numPr>
        <w:shd w:val="clear" w:color="auto" w:fill="FFFFFF"/>
        <w:spacing w:before="48" w:after="48" w:line="240" w:lineRule="auto"/>
        <w:rPr>
          <w:rFonts w:ascii="Arial" w:eastAsia="Times New Roman" w:hAnsi="Arial" w:cs="Arial"/>
          <w:color w:val="0D2631"/>
          <w:sz w:val="18"/>
          <w:szCs w:val="18"/>
          <w:lang w:eastAsia="cs-CZ"/>
        </w:rPr>
      </w:pPr>
      <w:r w:rsidRPr="00D320CC">
        <w:rPr>
          <w:rFonts w:ascii="Arial" w:eastAsia="Times New Roman" w:hAnsi="Arial" w:cs="Arial"/>
          <w:color w:val="0D2631"/>
          <w:sz w:val="18"/>
          <w:szCs w:val="18"/>
          <w:lang w:eastAsia="cs-CZ"/>
        </w:rPr>
        <w:t>Výška, hmotnost, krevní skupina</w:t>
      </w:r>
    </w:p>
    <w:p w14:paraId="2FA8F37F" w14:textId="77777777" w:rsidR="0034157E" w:rsidRPr="00D320CC" w:rsidRDefault="0034157E" w:rsidP="00D320CC">
      <w:pPr>
        <w:pStyle w:val="Odstavecseseznamem"/>
        <w:numPr>
          <w:ilvl w:val="0"/>
          <w:numId w:val="20"/>
        </w:numPr>
        <w:shd w:val="clear" w:color="auto" w:fill="FFFFFF"/>
        <w:spacing w:before="48" w:after="48" w:line="240" w:lineRule="auto"/>
        <w:rPr>
          <w:rFonts w:ascii="Arial" w:eastAsia="Times New Roman" w:hAnsi="Arial" w:cs="Arial"/>
          <w:color w:val="0D2631"/>
          <w:sz w:val="18"/>
          <w:szCs w:val="18"/>
          <w:lang w:eastAsia="cs-CZ"/>
        </w:rPr>
      </w:pPr>
      <w:r w:rsidRPr="00D320CC">
        <w:rPr>
          <w:rFonts w:ascii="Arial" w:eastAsia="Times New Roman" w:hAnsi="Arial" w:cs="Arial"/>
          <w:color w:val="0D2631"/>
          <w:sz w:val="18"/>
          <w:szCs w:val="18"/>
          <w:lang w:eastAsia="cs-CZ"/>
        </w:rPr>
        <w:t>Diagnózy</w:t>
      </w:r>
    </w:p>
    <w:p w14:paraId="7F920D19" w14:textId="77777777" w:rsidR="0034157E" w:rsidRPr="00D320CC" w:rsidRDefault="0034157E" w:rsidP="00D320CC">
      <w:pPr>
        <w:pStyle w:val="Odstavecseseznamem"/>
        <w:numPr>
          <w:ilvl w:val="0"/>
          <w:numId w:val="20"/>
        </w:numPr>
        <w:shd w:val="clear" w:color="auto" w:fill="FFFFFF"/>
        <w:spacing w:before="48" w:after="48" w:line="240" w:lineRule="auto"/>
        <w:rPr>
          <w:rFonts w:ascii="Arial" w:eastAsia="Times New Roman" w:hAnsi="Arial" w:cs="Arial"/>
          <w:color w:val="0D2631"/>
          <w:sz w:val="18"/>
          <w:szCs w:val="18"/>
          <w:lang w:eastAsia="cs-CZ"/>
        </w:rPr>
      </w:pPr>
      <w:r w:rsidRPr="00D320CC">
        <w:rPr>
          <w:rFonts w:ascii="Arial" w:eastAsia="Times New Roman" w:hAnsi="Arial" w:cs="Arial"/>
          <w:color w:val="0D2631"/>
          <w:sz w:val="18"/>
          <w:szCs w:val="18"/>
          <w:lang w:eastAsia="cs-CZ"/>
        </w:rPr>
        <w:t>Vyšetření</w:t>
      </w:r>
    </w:p>
    <w:p w14:paraId="210D809B" w14:textId="77777777" w:rsidR="0034157E" w:rsidRPr="00D320CC" w:rsidRDefault="0034157E" w:rsidP="00D320CC">
      <w:pPr>
        <w:pStyle w:val="Odstavecseseznamem"/>
        <w:numPr>
          <w:ilvl w:val="0"/>
          <w:numId w:val="20"/>
        </w:numPr>
        <w:shd w:val="clear" w:color="auto" w:fill="FFFFFF"/>
        <w:spacing w:before="48" w:after="48" w:line="240" w:lineRule="auto"/>
        <w:rPr>
          <w:rFonts w:ascii="Arial" w:eastAsia="Times New Roman" w:hAnsi="Arial" w:cs="Arial"/>
          <w:color w:val="0D2631"/>
          <w:sz w:val="18"/>
          <w:szCs w:val="18"/>
          <w:lang w:eastAsia="cs-CZ"/>
        </w:rPr>
      </w:pPr>
      <w:r w:rsidRPr="00D320CC">
        <w:rPr>
          <w:rFonts w:ascii="Arial" w:eastAsia="Times New Roman" w:hAnsi="Arial" w:cs="Arial"/>
          <w:color w:val="0D2631"/>
          <w:sz w:val="18"/>
          <w:szCs w:val="18"/>
          <w:lang w:eastAsia="cs-CZ"/>
        </w:rPr>
        <w:t>Výsledky vyšetření</w:t>
      </w:r>
    </w:p>
    <w:p w14:paraId="1E0B6BFD" w14:textId="77777777" w:rsidR="0034157E" w:rsidRPr="00D320CC" w:rsidRDefault="0034157E" w:rsidP="00D320CC">
      <w:pPr>
        <w:pStyle w:val="Odstavecseseznamem"/>
        <w:numPr>
          <w:ilvl w:val="0"/>
          <w:numId w:val="20"/>
        </w:numPr>
        <w:shd w:val="clear" w:color="auto" w:fill="FFFFFF"/>
        <w:spacing w:before="48" w:after="48" w:line="240" w:lineRule="auto"/>
        <w:rPr>
          <w:rFonts w:ascii="Arial" w:eastAsia="Times New Roman" w:hAnsi="Arial" w:cs="Arial"/>
          <w:color w:val="0D2631"/>
          <w:sz w:val="18"/>
          <w:szCs w:val="18"/>
          <w:lang w:eastAsia="cs-CZ"/>
        </w:rPr>
      </w:pPr>
      <w:r w:rsidRPr="00D320CC">
        <w:rPr>
          <w:rFonts w:ascii="Arial" w:eastAsia="Times New Roman" w:hAnsi="Arial" w:cs="Arial"/>
          <w:color w:val="0D2631"/>
          <w:sz w:val="18"/>
          <w:szCs w:val="18"/>
          <w:lang w:eastAsia="cs-CZ"/>
        </w:rPr>
        <w:t>Nálezy</w:t>
      </w:r>
    </w:p>
    <w:p w14:paraId="373A8CCC" w14:textId="77777777" w:rsidR="0034157E" w:rsidRPr="00D320CC" w:rsidRDefault="0034157E" w:rsidP="00D320CC">
      <w:pPr>
        <w:pStyle w:val="Odstavecseseznamem"/>
        <w:numPr>
          <w:ilvl w:val="0"/>
          <w:numId w:val="20"/>
        </w:numPr>
        <w:shd w:val="clear" w:color="auto" w:fill="FFFFFF"/>
        <w:spacing w:before="48" w:after="48" w:line="240" w:lineRule="auto"/>
        <w:rPr>
          <w:rFonts w:ascii="Arial" w:eastAsia="Times New Roman" w:hAnsi="Arial" w:cs="Arial"/>
          <w:color w:val="0D2631"/>
          <w:sz w:val="18"/>
          <w:szCs w:val="18"/>
          <w:lang w:eastAsia="cs-CZ"/>
        </w:rPr>
      </w:pPr>
      <w:r w:rsidRPr="00D320CC">
        <w:rPr>
          <w:rFonts w:ascii="Arial" w:eastAsia="Times New Roman" w:hAnsi="Arial" w:cs="Arial"/>
          <w:color w:val="0D2631"/>
          <w:sz w:val="18"/>
          <w:szCs w:val="18"/>
          <w:lang w:eastAsia="cs-CZ"/>
        </w:rPr>
        <w:t>Terapeutická ošetření a jejich výsledky</w:t>
      </w:r>
    </w:p>
    <w:p w14:paraId="5C383750" w14:textId="77777777" w:rsidR="0034157E" w:rsidRPr="00D320CC" w:rsidRDefault="0034157E" w:rsidP="00D320CC">
      <w:pPr>
        <w:pStyle w:val="Odstavecseseznamem"/>
        <w:numPr>
          <w:ilvl w:val="0"/>
          <w:numId w:val="20"/>
        </w:numPr>
        <w:shd w:val="clear" w:color="auto" w:fill="FFFFFF"/>
        <w:spacing w:before="48" w:after="48" w:line="240" w:lineRule="auto"/>
        <w:rPr>
          <w:rFonts w:ascii="Arial" w:eastAsia="Times New Roman" w:hAnsi="Arial" w:cs="Arial"/>
          <w:color w:val="0D2631"/>
          <w:sz w:val="18"/>
          <w:szCs w:val="18"/>
          <w:lang w:eastAsia="cs-CZ"/>
        </w:rPr>
      </w:pPr>
      <w:r w:rsidRPr="00D320CC">
        <w:rPr>
          <w:rFonts w:ascii="Arial" w:eastAsia="Times New Roman" w:hAnsi="Arial" w:cs="Arial"/>
          <w:color w:val="0D2631"/>
          <w:sz w:val="18"/>
          <w:szCs w:val="18"/>
          <w:lang w:eastAsia="cs-CZ"/>
        </w:rPr>
        <w:t>Operační zákroky a jejich výsledky</w:t>
      </w:r>
    </w:p>
    <w:p w14:paraId="73AEE3A8" w14:textId="77777777" w:rsidR="0034157E" w:rsidRPr="00D320CC" w:rsidRDefault="0034157E" w:rsidP="00D320CC">
      <w:pPr>
        <w:pStyle w:val="Odstavecseseznamem"/>
        <w:numPr>
          <w:ilvl w:val="0"/>
          <w:numId w:val="20"/>
        </w:numPr>
        <w:shd w:val="clear" w:color="auto" w:fill="FFFFFF"/>
        <w:spacing w:before="48" w:after="48" w:line="240" w:lineRule="auto"/>
        <w:rPr>
          <w:rFonts w:ascii="Arial" w:eastAsia="Times New Roman" w:hAnsi="Arial" w:cs="Arial"/>
          <w:color w:val="0D2631"/>
          <w:sz w:val="18"/>
          <w:szCs w:val="18"/>
          <w:lang w:eastAsia="cs-CZ"/>
        </w:rPr>
      </w:pPr>
      <w:r w:rsidRPr="00D320CC">
        <w:rPr>
          <w:rFonts w:ascii="Arial" w:eastAsia="Times New Roman" w:hAnsi="Arial" w:cs="Arial"/>
          <w:color w:val="0D2631"/>
          <w:sz w:val="18"/>
          <w:szCs w:val="18"/>
          <w:lang w:eastAsia="cs-CZ"/>
        </w:rPr>
        <w:t>Medikace pacienta</w:t>
      </w:r>
    </w:p>
    <w:p w14:paraId="4BEBC390" w14:textId="00DB4201" w:rsidR="00D320CC" w:rsidRPr="00D320CC" w:rsidRDefault="0034157E" w:rsidP="00AC0D80">
      <w:pPr>
        <w:pStyle w:val="Odstavecseseznamem"/>
        <w:numPr>
          <w:ilvl w:val="0"/>
          <w:numId w:val="20"/>
        </w:numPr>
        <w:shd w:val="clear" w:color="auto" w:fill="FFFFFF"/>
        <w:spacing w:before="48" w:after="351" w:line="240" w:lineRule="auto"/>
        <w:rPr>
          <w:rFonts w:ascii="Arial" w:eastAsia="Times New Roman" w:hAnsi="Arial" w:cs="Arial"/>
          <w:color w:val="0D2631"/>
          <w:sz w:val="18"/>
          <w:szCs w:val="18"/>
          <w:lang w:eastAsia="cs-CZ"/>
        </w:rPr>
      </w:pPr>
      <w:r w:rsidRPr="00D320CC">
        <w:rPr>
          <w:rFonts w:ascii="Arial" w:eastAsia="Times New Roman" w:hAnsi="Arial" w:cs="Arial"/>
          <w:color w:val="0D2631"/>
          <w:sz w:val="18"/>
          <w:szCs w:val="18"/>
          <w:lang w:eastAsia="cs-CZ"/>
        </w:rPr>
        <w:t>Lékařské a ošetřovatelské zprávy, další zdravotnická dokumentace</w:t>
      </w:r>
    </w:p>
    <w:p w14:paraId="7097EE68" w14:textId="3FDAE764" w:rsidR="0034157E" w:rsidRPr="0034157E" w:rsidRDefault="0034157E" w:rsidP="0034157E">
      <w:pPr>
        <w:shd w:val="clear" w:color="auto" w:fill="FFFFFF"/>
        <w:spacing w:after="351" w:line="240" w:lineRule="auto"/>
        <w:rPr>
          <w:rFonts w:ascii="Arial" w:eastAsia="Times New Roman" w:hAnsi="Arial" w:cs="Arial"/>
          <w:color w:val="0D2631"/>
          <w:sz w:val="18"/>
          <w:szCs w:val="18"/>
          <w:lang w:eastAsia="cs-CZ"/>
        </w:rPr>
      </w:pPr>
      <w:r w:rsidRPr="0034157E">
        <w:rPr>
          <w:rFonts w:ascii="Arial" w:eastAsia="Times New Roman" w:hAnsi="Arial" w:cs="Arial"/>
          <w:color w:val="0D2631"/>
          <w:sz w:val="18"/>
          <w:szCs w:val="18"/>
          <w:lang w:eastAsia="cs-CZ"/>
        </w:rPr>
        <w:t>Dle přístupových práv a nastavení systému lze provádět změny v záznamech pacienta a nahlížet na ně. Mazání dat musí být prováděno s ohledem na odpovídající legislativu a povinnosti lékaře. O přístupech k osobním údajům uloženým v systému jsou vedeny auditní záznamy. Systém, v souladu s požadavky GDPR, umožňuje lékaři ordinace vyhovět pacientům při uplatnění práva na přístup subjektu k osobním údajům.</w:t>
      </w:r>
    </w:p>
    <w:p w14:paraId="0FA1ED0B" w14:textId="77777777" w:rsidR="0034157E" w:rsidRPr="0034157E" w:rsidRDefault="0034157E" w:rsidP="0034157E">
      <w:pPr>
        <w:shd w:val="clear" w:color="auto" w:fill="FFFFFF"/>
        <w:spacing w:before="240" w:after="60" w:line="240" w:lineRule="auto"/>
        <w:outlineLvl w:val="1"/>
        <w:rPr>
          <w:rFonts w:ascii="Arial" w:eastAsia="Times New Roman" w:hAnsi="Arial" w:cs="Arial"/>
          <w:b/>
          <w:bCs/>
          <w:color w:val="004170"/>
          <w:sz w:val="33"/>
          <w:szCs w:val="33"/>
          <w:lang w:eastAsia="cs-CZ"/>
        </w:rPr>
      </w:pPr>
      <w:r w:rsidRPr="0034157E">
        <w:rPr>
          <w:rFonts w:ascii="Arial" w:eastAsia="Times New Roman" w:hAnsi="Arial" w:cs="Arial"/>
          <w:b/>
          <w:bCs/>
          <w:color w:val="004170"/>
          <w:sz w:val="33"/>
          <w:szCs w:val="33"/>
          <w:lang w:eastAsia="cs-CZ"/>
        </w:rPr>
        <w:t>5. Přenos dat / transfer</w:t>
      </w:r>
    </w:p>
    <w:p w14:paraId="520F69C8" w14:textId="5D4655DE" w:rsidR="0034157E" w:rsidRPr="0034157E" w:rsidRDefault="0034157E" w:rsidP="0034157E">
      <w:pPr>
        <w:shd w:val="clear" w:color="auto" w:fill="FFFFFF"/>
        <w:spacing w:after="351" w:line="240" w:lineRule="auto"/>
        <w:rPr>
          <w:rFonts w:ascii="Arial" w:eastAsia="Times New Roman" w:hAnsi="Arial" w:cs="Arial"/>
          <w:color w:val="0D2631"/>
          <w:sz w:val="18"/>
          <w:szCs w:val="18"/>
          <w:lang w:eastAsia="cs-CZ"/>
        </w:rPr>
      </w:pPr>
      <w:r w:rsidRPr="0034157E">
        <w:rPr>
          <w:rFonts w:ascii="Arial" w:eastAsia="Times New Roman" w:hAnsi="Arial" w:cs="Arial"/>
          <w:color w:val="0D2631"/>
          <w:sz w:val="18"/>
          <w:szCs w:val="18"/>
          <w:lang w:eastAsia="cs-CZ"/>
        </w:rPr>
        <w:lastRenderedPageBreak/>
        <w:t xml:space="preserve">Elektronický přenos dat je </w:t>
      </w:r>
      <w:r w:rsidR="00D320CC">
        <w:rPr>
          <w:rFonts w:ascii="Arial" w:eastAsia="Times New Roman" w:hAnsi="Arial" w:cs="Arial"/>
          <w:color w:val="0D2631"/>
          <w:sz w:val="18"/>
          <w:szCs w:val="18"/>
          <w:lang w:eastAsia="cs-CZ"/>
        </w:rPr>
        <w:t xml:space="preserve">v systému </w:t>
      </w:r>
      <w:r w:rsidR="00D320CC">
        <w:rPr>
          <w:rFonts w:ascii="Arial" w:eastAsia="Times New Roman" w:hAnsi="Arial" w:cs="Arial"/>
          <w:sz w:val="18"/>
          <w:szCs w:val="18"/>
          <w:lang w:eastAsia="cs-CZ"/>
        </w:rPr>
        <w:t>CGM </w:t>
      </w:r>
      <w:r w:rsidR="00BA693E">
        <w:rPr>
          <w:rFonts w:ascii="Arial" w:eastAsia="Times New Roman" w:hAnsi="Arial" w:cs="Arial"/>
          <w:sz w:val="18"/>
          <w:szCs w:val="18"/>
          <w:lang w:eastAsia="cs-CZ"/>
        </w:rPr>
        <w:t>MEDISTAR</w:t>
      </w:r>
      <w:r w:rsidR="00D320CC" w:rsidRPr="0034157E">
        <w:rPr>
          <w:rFonts w:ascii="Arial" w:eastAsia="Times New Roman" w:hAnsi="Arial" w:cs="Arial"/>
          <w:color w:val="0D2631"/>
          <w:sz w:val="18"/>
          <w:szCs w:val="18"/>
          <w:lang w:eastAsia="cs-CZ"/>
        </w:rPr>
        <w:t xml:space="preserve"> </w:t>
      </w:r>
      <w:r w:rsidRPr="0034157E">
        <w:rPr>
          <w:rFonts w:ascii="Arial" w:eastAsia="Times New Roman" w:hAnsi="Arial" w:cs="Arial"/>
          <w:color w:val="0D2631"/>
          <w:sz w:val="18"/>
          <w:szCs w:val="18"/>
          <w:lang w:eastAsia="cs-CZ"/>
        </w:rPr>
        <w:t>uskutečňován pouze s vědomím uživatele na základě interakce s uživatelem nebo po udělení souhlasu.</w:t>
      </w:r>
    </w:p>
    <w:p w14:paraId="3459ECA2" w14:textId="77777777" w:rsidR="0034157E" w:rsidRPr="0034157E" w:rsidRDefault="0034157E" w:rsidP="0034157E">
      <w:pPr>
        <w:shd w:val="clear" w:color="auto" w:fill="FFFFFF"/>
        <w:spacing w:after="351" w:line="240" w:lineRule="auto"/>
        <w:rPr>
          <w:rFonts w:ascii="Arial" w:eastAsia="Times New Roman" w:hAnsi="Arial" w:cs="Arial"/>
          <w:color w:val="0D2631"/>
          <w:sz w:val="18"/>
          <w:szCs w:val="18"/>
          <w:lang w:eastAsia="cs-CZ"/>
        </w:rPr>
      </w:pPr>
      <w:r w:rsidRPr="0034157E">
        <w:rPr>
          <w:rFonts w:ascii="Arial" w:eastAsia="Times New Roman" w:hAnsi="Arial" w:cs="Arial"/>
          <w:color w:val="0D2631"/>
          <w:sz w:val="18"/>
          <w:szCs w:val="18"/>
          <w:lang w:eastAsia="cs-CZ"/>
        </w:rPr>
        <w:t>Přenos dat může lékař provádět na základě právních požadavků, smluvních závazků nebo po předchozím souhlasu subjektů údajů.</w:t>
      </w:r>
    </w:p>
    <w:p w14:paraId="78D7C78F" w14:textId="67AD0BD0" w:rsidR="0034157E" w:rsidRPr="0034157E" w:rsidRDefault="0034157E" w:rsidP="0034157E">
      <w:pPr>
        <w:shd w:val="clear" w:color="auto" w:fill="FFFFFF"/>
        <w:spacing w:after="351" w:line="240" w:lineRule="auto"/>
        <w:rPr>
          <w:rFonts w:ascii="Arial" w:eastAsia="Times New Roman" w:hAnsi="Arial" w:cs="Arial"/>
          <w:color w:val="0D2631"/>
          <w:sz w:val="18"/>
          <w:szCs w:val="18"/>
          <w:lang w:eastAsia="cs-CZ"/>
        </w:rPr>
      </w:pPr>
      <w:r w:rsidRPr="0034157E">
        <w:rPr>
          <w:rFonts w:ascii="Arial" w:eastAsia="Times New Roman" w:hAnsi="Arial" w:cs="Arial"/>
          <w:b/>
          <w:bCs/>
          <w:color w:val="0D2631"/>
          <w:sz w:val="18"/>
          <w:szCs w:val="18"/>
          <w:lang w:eastAsia="cs-CZ"/>
        </w:rPr>
        <w:t xml:space="preserve">Systém </w:t>
      </w:r>
      <w:r w:rsidR="007D4F3C" w:rsidRPr="007D4F3C">
        <w:rPr>
          <w:rFonts w:ascii="Arial" w:eastAsia="Times New Roman" w:hAnsi="Arial" w:cs="Arial"/>
          <w:b/>
          <w:bCs/>
          <w:color w:val="0D2631"/>
          <w:sz w:val="18"/>
          <w:szCs w:val="18"/>
          <w:lang w:eastAsia="cs-CZ"/>
        </w:rPr>
        <w:t>CGM </w:t>
      </w:r>
      <w:r w:rsidR="00BA693E">
        <w:rPr>
          <w:rFonts w:ascii="Arial" w:eastAsia="Times New Roman" w:hAnsi="Arial" w:cs="Arial"/>
          <w:b/>
          <w:bCs/>
          <w:color w:val="0D2631"/>
          <w:sz w:val="18"/>
          <w:szCs w:val="18"/>
          <w:lang w:eastAsia="cs-CZ"/>
        </w:rPr>
        <w:t>MEDISTAR</w:t>
      </w:r>
      <w:r w:rsidRPr="0034157E">
        <w:rPr>
          <w:rFonts w:ascii="Arial" w:eastAsia="Times New Roman" w:hAnsi="Arial" w:cs="Arial"/>
          <w:b/>
          <w:bCs/>
          <w:color w:val="0D2631"/>
          <w:sz w:val="18"/>
          <w:szCs w:val="18"/>
          <w:lang w:eastAsia="cs-CZ"/>
        </w:rPr>
        <w:t xml:space="preserve"> umožňuje následující přenosy dat:</w:t>
      </w:r>
    </w:p>
    <w:p w14:paraId="090FA872" w14:textId="77777777" w:rsidR="0034157E" w:rsidRPr="0034157E" w:rsidRDefault="0034157E" w:rsidP="0034157E">
      <w:pPr>
        <w:shd w:val="clear" w:color="auto" w:fill="FFFFFF"/>
        <w:spacing w:before="120" w:after="24" w:line="240" w:lineRule="auto"/>
        <w:outlineLvl w:val="2"/>
        <w:rPr>
          <w:rFonts w:ascii="Arial" w:eastAsia="Times New Roman" w:hAnsi="Arial" w:cs="Arial"/>
          <w:b/>
          <w:bCs/>
          <w:color w:val="004170"/>
          <w:sz w:val="27"/>
          <w:szCs w:val="27"/>
          <w:lang w:eastAsia="cs-CZ"/>
        </w:rPr>
      </w:pPr>
      <w:r w:rsidRPr="0034157E">
        <w:rPr>
          <w:rFonts w:ascii="Arial" w:eastAsia="Times New Roman" w:hAnsi="Arial" w:cs="Arial"/>
          <w:b/>
          <w:bCs/>
          <w:color w:val="004170"/>
          <w:sz w:val="27"/>
          <w:szCs w:val="27"/>
          <w:lang w:eastAsia="cs-CZ"/>
        </w:rPr>
        <w:t>5.1. Export dávek pro pojišťovnu</w:t>
      </w:r>
    </w:p>
    <w:p w14:paraId="38BDDBAE" w14:textId="3AEEA7BA" w:rsidR="0034157E" w:rsidRPr="0034157E" w:rsidRDefault="0034157E" w:rsidP="0034157E">
      <w:pPr>
        <w:shd w:val="clear" w:color="auto" w:fill="FFFFFF"/>
        <w:spacing w:after="351" w:line="240" w:lineRule="auto"/>
        <w:rPr>
          <w:rFonts w:ascii="Arial" w:eastAsia="Times New Roman" w:hAnsi="Arial" w:cs="Arial"/>
          <w:color w:val="0D2631"/>
          <w:sz w:val="18"/>
          <w:szCs w:val="18"/>
          <w:lang w:eastAsia="cs-CZ"/>
        </w:rPr>
      </w:pPr>
      <w:r w:rsidRPr="0034157E">
        <w:rPr>
          <w:rFonts w:ascii="Arial" w:eastAsia="Times New Roman" w:hAnsi="Arial" w:cs="Arial"/>
          <w:color w:val="0D2631"/>
          <w:sz w:val="18"/>
          <w:szCs w:val="18"/>
          <w:lang w:eastAsia="cs-CZ"/>
        </w:rPr>
        <w:t>Export dávek</w:t>
      </w:r>
      <w:r w:rsidR="007D4F3C">
        <w:rPr>
          <w:rFonts w:ascii="Arial" w:eastAsia="Times New Roman" w:hAnsi="Arial" w:cs="Arial"/>
          <w:color w:val="0D2631"/>
          <w:sz w:val="18"/>
          <w:szCs w:val="18"/>
          <w:lang w:eastAsia="cs-CZ"/>
        </w:rPr>
        <w:t xml:space="preserve"> a faktur</w:t>
      </w:r>
      <w:r w:rsidRPr="0034157E">
        <w:rPr>
          <w:rFonts w:ascii="Arial" w:eastAsia="Times New Roman" w:hAnsi="Arial" w:cs="Arial"/>
          <w:color w:val="0D2631"/>
          <w:sz w:val="18"/>
          <w:szCs w:val="18"/>
          <w:lang w:eastAsia="cs-CZ"/>
        </w:rPr>
        <w:t xml:space="preserve"> do souborového systému</w:t>
      </w:r>
      <w:r w:rsidR="007D4F3C">
        <w:rPr>
          <w:rFonts w:ascii="Arial" w:eastAsia="Times New Roman" w:hAnsi="Arial" w:cs="Arial"/>
          <w:color w:val="0D2631"/>
          <w:sz w:val="18"/>
          <w:szCs w:val="18"/>
          <w:lang w:eastAsia="cs-CZ"/>
        </w:rPr>
        <w:t xml:space="preserve"> a</w:t>
      </w:r>
      <w:r w:rsidRPr="0034157E">
        <w:rPr>
          <w:rFonts w:ascii="Arial" w:eastAsia="Times New Roman" w:hAnsi="Arial" w:cs="Arial"/>
          <w:color w:val="0D2631"/>
          <w:sz w:val="18"/>
          <w:szCs w:val="18"/>
          <w:lang w:eastAsia="cs-CZ"/>
        </w:rPr>
        <w:t xml:space="preserve"> přenos dávek</w:t>
      </w:r>
      <w:r w:rsidR="007D4F3C" w:rsidRPr="007D4F3C">
        <w:rPr>
          <w:rFonts w:ascii="Arial" w:eastAsia="Times New Roman" w:hAnsi="Arial" w:cs="Arial"/>
          <w:color w:val="0D2631"/>
          <w:sz w:val="18"/>
          <w:szCs w:val="18"/>
          <w:lang w:eastAsia="cs-CZ"/>
        </w:rPr>
        <w:t xml:space="preserve"> </w:t>
      </w:r>
      <w:r w:rsidR="007D4F3C">
        <w:rPr>
          <w:rFonts w:ascii="Arial" w:eastAsia="Times New Roman" w:hAnsi="Arial" w:cs="Arial"/>
          <w:color w:val="0D2631"/>
          <w:sz w:val="18"/>
          <w:szCs w:val="18"/>
          <w:lang w:eastAsia="cs-CZ"/>
        </w:rPr>
        <w:t>a faktur</w:t>
      </w:r>
      <w:r w:rsidRPr="0034157E">
        <w:rPr>
          <w:rFonts w:ascii="Arial" w:eastAsia="Times New Roman" w:hAnsi="Arial" w:cs="Arial"/>
          <w:color w:val="0D2631"/>
          <w:sz w:val="18"/>
          <w:szCs w:val="18"/>
          <w:lang w:eastAsia="cs-CZ"/>
        </w:rPr>
        <w:t xml:space="preserve"> na servery </w:t>
      </w:r>
      <w:r w:rsidR="007D4F3C">
        <w:rPr>
          <w:rFonts w:ascii="Arial" w:eastAsia="Times New Roman" w:hAnsi="Arial" w:cs="Arial"/>
          <w:color w:val="0D2631"/>
          <w:sz w:val="18"/>
          <w:szCs w:val="18"/>
          <w:lang w:eastAsia="cs-CZ"/>
        </w:rPr>
        <w:t xml:space="preserve">zdravotních </w:t>
      </w:r>
      <w:r w:rsidRPr="0034157E">
        <w:rPr>
          <w:rFonts w:ascii="Arial" w:eastAsia="Times New Roman" w:hAnsi="Arial" w:cs="Arial"/>
          <w:color w:val="0D2631"/>
          <w:sz w:val="18"/>
          <w:szCs w:val="18"/>
          <w:lang w:eastAsia="cs-CZ"/>
        </w:rPr>
        <w:t>pojišťov</w:t>
      </w:r>
      <w:r w:rsidR="007D4F3C">
        <w:rPr>
          <w:rFonts w:ascii="Arial" w:eastAsia="Times New Roman" w:hAnsi="Arial" w:cs="Arial"/>
          <w:color w:val="0D2631"/>
          <w:sz w:val="18"/>
          <w:szCs w:val="18"/>
          <w:lang w:eastAsia="cs-CZ"/>
        </w:rPr>
        <w:t>e</w:t>
      </w:r>
      <w:r w:rsidRPr="0034157E">
        <w:rPr>
          <w:rFonts w:ascii="Arial" w:eastAsia="Times New Roman" w:hAnsi="Arial" w:cs="Arial"/>
          <w:color w:val="0D2631"/>
          <w:sz w:val="18"/>
          <w:szCs w:val="18"/>
          <w:lang w:eastAsia="cs-CZ"/>
        </w:rPr>
        <w:t>n. Přenos dat je založen na právních požadavcích.</w:t>
      </w:r>
    </w:p>
    <w:p w14:paraId="66A179E0" w14:textId="6C18DFEE" w:rsidR="0034157E" w:rsidRPr="0034157E" w:rsidRDefault="0034157E" w:rsidP="0034157E">
      <w:pPr>
        <w:shd w:val="clear" w:color="auto" w:fill="FFFFFF"/>
        <w:spacing w:before="120" w:after="24" w:line="240" w:lineRule="auto"/>
        <w:outlineLvl w:val="2"/>
        <w:rPr>
          <w:rFonts w:ascii="Arial" w:eastAsia="Times New Roman" w:hAnsi="Arial" w:cs="Arial"/>
          <w:b/>
          <w:bCs/>
          <w:color w:val="004170"/>
          <w:sz w:val="27"/>
          <w:szCs w:val="27"/>
          <w:lang w:eastAsia="cs-CZ"/>
        </w:rPr>
      </w:pPr>
      <w:r w:rsidRPr="0034157E">
        <w:rPr>
          <w:rFonts w:ascii="Arial" w:eastAsia="Times New Roman" w:hAnsi="Arial" w:cs="Arial"/>
          <w:b/>
          <w:bCs/>
          <w:color w:val="004170"/>
          <w:sz w:val="27"/>
          <w:szCs w:val="27"/>
          <w:lang w:eastAsia="cs-CZ"/>
        </w:rPr>
        <w:t xml:space="preserve">5.2. </w:t>
      </w:r>
      <w:r w:rsidR="007D4F3C">
        <w:rPr>
          <w:rFonts w:ascii="Arial" w:eastAsia="Times New Roman" w:hAnsi="Arial" w:cs="Arial"/>
          <w:b/>
          <w:bCs/>
          <w:color w:val="004170"/>
          <w:sz w:val="27"/>
          <w:szCs w:val="27"/>
          <w:lang w:eastAsia="cs-CZ"/>
        </w:rPr>
        <w:t>Odesílání elektronické preskripce léků na SÚKL</w:t>
      </w:r>
    </w:p>
    <w:p w14:paraId="5BCD7425" w14:textId="3E49A9B5" w:rsidR="0034157E" w:rsidRPr="007D4F3C" w:rsidRDefault="007D4F3C" w:rsidP="0034157E">
      <w:pPr>
        <w:shd w:val="clear" w:color="auto" w:fill="FFFFFF"/>
        <w:spacing w:after="351" w:line="240" w:lineRule="auto"/>
        <w:rPr>
          <w:rFonts w:ascii="Arial" w:eastAsia="Times New Roman" w:hAnsi="Arial" w:cs="Arial"/>
          <w:color w:val="0D2631"/>
          <w:sz w:val="18"/>
          <w:szCs w:val="18"/>
          <w:lang w:eastAsia="cs-CZ"/>
        </w:rPr>
      </w:pPr>
      <w:r>
        <w:rPr>
          <w:rFonts w:ascii="Arial" w:eastAsia="Times New Roman" w:hAnsi="Arial" w:cs="Arial"/>
          <w:bCs/>
          <w:color w:val="0D2631"/>
          <w:sz w:val="18"/>
          <w:szCs w:val="18"/>
          <w:lang w:eastAsia="cs-CZ"/>
        </w:rPr>
        <w:t xml:space="preserve">Informace o předepsané medikaci pacientům se odesílá na servery </w:t>
      </w:r>
      <w:r w:rsidR="006A7611" w:rsidRPr="00D320CC">
        <w:rPr>
          <w:rFonts w:ascii="Arial" w:eastAsia="Times New Roman" w:hAnsi="Arial" w:cs="Arial"/>
          <w:color w:val="0D2631"/>
          <w:sz w:val="18"/>
          <w:szCs w:val="18"/>
          <w:lang w:eastAsia="cs-CZ"/>
        </w:rPr>
        <w:t>Centrálního úložiště elektronické preskripce (SÚKL)</w:t>
      </w:r>
      <w:r w:rsidR="006A7611">
        <w:rPr>
          <w:rFonts w:ascii="Arial" w:eastAsia="Times New Roman" w:hAnsi="Arial" w:cs="Arial"/>
          <w:color w:val="0D2631"/>
          <w:sz w:val="18"/>
          <w:szCs w:val="18"/>
          <w:lang w:eastAsia="cs-CZ"/>
        </w:rPr>
        <w:t>.</w:t>
      </w:r>
      <w:r w:rsidR="006A7611" w:rsidRPr="00D320CC">
        <w:rPr>
          <w:rFonts w:ascii="Arial" w:eastAsia="Times New Roman" w:hAnsi="Arial" w:cs="Arial"/>
          <w:color w:val="0D2631"/>
          <w:sz w:val="18"/>
          <w:szCs w:val="18"/>
          <w:lang w:eastAsia="cs-CZ"/>
        </w:rPr>
        <w:t xml:space="preserve"> </w:t>
      </w:r>
      <w:r w:rsidRPr="0034157E">
        <w:rPr>
          <w:rFonts w:ascii="Arial" w:eastAsia="Times New Roman" w:hAnsi="Arial" w:cs="Arial"/>
          <w:color w:val="0D2631"/>
          <w:sz w:val="18"/>
          <w:szCs w:val="18"/>
          <w:lang w:eastAsia="cs-CZ"/>
        </w:rPr>
        <w:t>Přenos dat je založen na právních požadavcích.</w:t>
      </w:r>
    </w:p>
    <w:p w14:paraId="681DA2B6" w14:textId="77777777" w:rsidR="0034157E" w:rsidRPr="0034157E" w:rsidRDefault="0034157E" w:rsidP="0034157E">
      <w:pPr>
        <w:shd w:val="clear" w:color="auto" w:fill="FFFFFF"/>
        <w:spacing w:before="240" w:after="60" w:line="240" w:lineRule="auto"/>
        <w:outlineLvl w:val="1"/>
        <w:rPr>
          <w:rFonts w:ascii="Arial" w:eastAsia="Times New Roman" w:hAnsi="Arial" w:cs="Arial"/>
          <w:b/>
          <w:bCs/>
          <w:color w:val="004170"/>
          <w:sz w:val="33"/>
          <w:szCs w:val="33"/>
          <w:lang w:eastAsia="cs-CZ"/>
        </w:rPr>
      </w:pPr>
      <w:r w:rsidRPr="0034157E">
        <w:rPr>
          <w:rFonts w:ascii="Arial" w:eastAsia="Times New Roman" w:hAnsi="Arial" w:cs="Arial"/>
          <w:b/>
          <w:bCs/>
          <w:color w:val="004170"/>
          <w:sz w:val="33"/>
          <w:szCs w:val="33"/>
          <w:lang w:eastAsia="cs-CZ"/>
        </w:rPr>
        <w:t>6. Závazek o zachovávání důvěrnosti, školení o ochraně dat</w:t>
      </w:r>
    </w:p>
    <w:p w14:paraId="64A820C9" w14:textId="77777777" w:rsidR="00B11080" w:rsidRPr="00F02299" w:rsidRDefault="0034157E" w:rsidP="00B11080">
      <w:pPr>
        <w:rPr>
          <w:rFonts w:cstheme="minorHAnsi"/>
          <w:szCs w:val="16"/>
        </w:rPr>
      </w:pPr>
      <w:r w:rsidRPr="0034157E">
        <w:rPr>
          <w:rFonts w:ascii="Arial" w:eastAsia="Times New Roman" w:hAnsi="Arial" w:cs="Arial"/>
          <w:color w:val="0D2631"/>
          <w:sz w:val="18"/>
          <w:szCs w:val="18"/>
          <w:lang w:eastAsia="cs-CZ"/>
        </w:rPr>
        <w:t>Závazek o mlčenlivosti je zakotven ve smlouvě se zdravotnickým zařízením. Všichni zaměstnanci společnosti CGM jsou vázáni mlčenlivostí o údajích zjištěných v rámci výkonu svého povolání. Dodržování mlčenlivosti je součástí pracovních smluv zaměstnanců.</w:t>
      </w:r>
      <w:r w:rsidR="00B11080">
        <w:rPr>
          <w:rFonts w:ascii="Arial" w:eastAsia="Times New Roman" w:hAnsi="Arial" w:cs="Arial"/>
          <w:color w:val="0D2631"/>
          <w:sz w:val="18"/>
          <w:szCs w:val="18"/>
          <w:lang w:eastAsia="cs-CZ"/>
        </w:rPr>
        <w:t xml:space="preserve"> </w:t>
      </w:r>
      <w:r w:rsidR="00B11080" w:rsidRPr="00B11080">
        <w:rPr>
          <w:rFonts w:ascii="Arial" w:eastAsia="Times New Roman" w:hAnsi="Arial" w:cs="Arial"/>
          <w:color w:val="0D2631"/>
          <w:sz w:val="18"/>
          <w:szCs w:val="18"/>
          <w:lang w:eastAsia="cs-CZ"/>
        </w:rPr>
        <w:t>Všichni zaměstnanci společnosti CGM jsou pravidelně školeni v oblasti ochrany osobních údajů.</w:t>
      </w:r>
    </w:p>
    <w:p w14:paraId="53F81B00" w14:textId="608836B8" w:rsidR="0034157E" w:rsidRPr="0034157E" w:rsidRDefault="0034157E" w:rsidP="0034157E">
      <w:pPr>
        <w:shd w:val="clear" w:color="auto" w:fill="FFFFFF"/>
        <w:spacing w:after="351" w:line="240" w:lineRule="auto"/>
        <w:rPr>
          <w:rFonts w:ascii="Arial" w:eastAsia="Times New Roman" w:hAnsi="Arial" w:cs="Arial"/>
          <w:color w:val="0D2631"/>
          <w:sz w:val="18"/>
          <w:szCs w:val="18"/>
          <w:lang w:eastAsia="cs-CZ"/>
        </w:rPr>
      </w:pPr>
    </w:p>
    <w:p w14:paraId="7030A4A4" w14:textId="77777777" w:rsidR="0034157E" w:rsidRPr="0034157E" w:rsidRDefault="0034157E" w:rsidP="0034157E">
      <w:pPr>
        <w:shd w:val="clear" w:color="auto" w:fill="FFFFFF"/>
        <w:spacing w:before="240" w:after="60" w:line="240" w:lineRule="auto"/>
        <w:outlineLvl w:val="1"/>
        <w:rPr>
          <w:rFonts w:ascii="Arial" w:eastAsia="Times New Roman" w:hAnsi="Arial" w:cs="Arial"/>
          <w:b/>
          <w:bCs/>
          <w:color w:val="004170"/>
          <w:sz w:val="33"/>
          <w:szCs w:val="33"/>
          <w:lang w:eastAsia="cs-CZ"/>
        </w:rPr>
      </w:pPr>
      <w:r w:rsidRPr="0034157E">
        <w:rPr>
          <w:rFonts w:ascii="Arial" w:eastAsia="Times New Roman" w:hAnsi="Arial" w:cs="Arial"/>
          <w:b/>
          <w:bCs/>
          <w:color w:val="004170"/>
          <w:sz w:val="33"/>
          <w:szCs w:val="33"/>
          <w:lang w:eastAsia="cs-CZ"/>
        </w:rPr>
        <w:t>7. Bezpečnostní opatření / zabránění riziku</w:t>
      </w:r>
    </w:p>
    <w:p w14:paraId="15291906" w14:textId="0CE58581" w:rsidR="0034157E" w:rsidRPr="0034157E" w:rsidRDefault="0034157E" w:rsidP="0034157E">
      <w:pPr>
        <w:shd w:val="clear" w:color="auto" w:fill="FFFFFF"/>
        <w:spacing w:after="351" w:line="240" w:lineRule="auto"/>
        <w:rPr>
          <w:rFonts w:ascii="Arial" w:eastAsia="Times New Roman" w:hAnsi="Arial" w:cs="Arial"/>
          <w:color w:val="0D2631"/>
          <w:sz w:val="18"/>
          <w:szCs w:val="18"/>
          <w:lang w:eastAsia="cs-CZ"/>
        </w:rPr>
      </w:pPr>
      <w:r w:rsidRPr="0034157E">
        <w:rPr>
          <w:rFonts w:ascii="Arial" w:eastAsia="Times New Roman" w:hAnsi="Arial" w:cs="Arial"/>
          <w:color w:val="0D2631"/>
          <w:sz w:val="18"/>
          <w:szCs w:val="18"/>
          <w:lang w:eastAsia="cs-CZ"/>
        </w:rPr>
        <w:t xml:space="preserve">CGM přijímá veškerá technická a organizační bezpečnostní opatření za účelem zajištění ochrany Vašich osobních údajů jakož i osobních údajů Vašich pacientů před neoprávněným přístupem, úpravami, zveřejněním, ztrátou, zničením nebo jinými způsoby zneužití. Tato opatření zahrnují interní testování a kontroly našich procesů shromažďování dat, ukládání a zpracování. Dále zahrnují bezpečnostní opatření na ochranu informačních systémů, na kterých ukládáme smluvní údaje a </w:t>
      </w:r>
      <w:r w:rsidR="006A7611">
        <w:rPr>
          <w:rFonts w:ascii="Arial" w:eastAsia="Times New Roman" w:hAnsi="Arial" w:cs="Arial"/>
          <w:color w:val="0D2631"/>
          <w:sz w:val="18"/>
          <w:szCs w:val="18"/>
          <w:lang w:eastAsia="cs-CZ"/>
        </w:rPr>
        <w:t xml:space="preserve">uživatelská </w:t>
      </w:r>
      <w:r w:rsidRPr="0034157E">
        <w:rPr>
          <w:rFonts w:ascii="Arial" w:eastAsia="Times New Roman" w:hAnsi="Arial" w:cs="Arial"/>
          <w:color w:val="0D2631"/>
          <w:sz w:val="18"/>
          <w:szCs w:val="18"/>
          <w:lang w:eastAsia="cs-CZ"/>
        </w:rPr>
        <w:t>data, před neoprávněnými přístupy.</w:t>
      </w:r>
    </w:p>
    <w:p w14:paraId="64B1AEF4" w14:textId="77777777" w:rsidR="0034157E" w:rsidRPr="0034157E" w:rsidRDefault="0034157E" w:rsidP="0034157E">
      <w:pPr>
        <w:shd w:val="clear" w:color="auto" w:fill="FFFFFF"/>
        <w:spacing w:before="240" w:after="60" w:line="240" w:lineRule="auto"/>
        <w:outlineLvl w:val="1"/>
        <w:rPr>
          <w:rFonts w:ascii="Arial" w:eastAsia="Times New Roman" w:hAnsi="Arial" w:cs="Arial"/>
          <w:b/>
          <w:bCs/>
          <w:color w:val="004170"/>
          <w:sz w:val="33"/>
          <w:szCs w:val="33"/>
          <w:lang w:eastAsia="cs-CZ"/>
        </w:rPr>
      </w:pPr>
      <w:r w:rsidRPr="0034157E">
        <w:rPr>
          <w:rFonts w:ascii="Arial" w:eastAsia="Times New Roman" w:hAnsi="Arial" w:cs="Arial"/>
          <w:b/>
          <w:bCs/>
          <w:color w:val="004170"/>
          <w:sz w:val="33"/>
          <w:szCs w:val="33"/>
          <w:lang w:eastAsia="cs-CZ"/>
        </w:rPr>
        <w:t>8. Technická a organizační opatření</w:t>
      </w:r>
    </w:p>
    <w:p w14:paraId="0F91B430" w14:textId="5C8A701A" w:rsidR="0034157E" w:rsidRPr="0034157E" w:rsidRDefault="0034157E" w:rsidP="0034157E">
      <w:pPr>
        <w:shd w:val="clear" w:color="auto" w:fill="FFFFFF"/>
        <w:spacing w:after="351" w:line="240" w:lineRule="auto"/>
        <w:rPr>
          <w:rFonts w:ascii="Arial" w:eastAsia="Times New Roman" w:hAnsi="Arial" w:cs="Arial"/>
          <w:color w:val="0D2631"/>
          <w:sz w:val="18"/>
          <w:szCs w:val="18"/>
          <w:lang w:eastAsia="cs-CZ"/>
        </w:rPr>
      </w:pPr>
      <w:r w:rsidRPr="0034157E">
        <w:rPr>
          <w:rFonts w:ascii="Arial" w:eastAsia="Times New Roman" w:hAnsi="Arial" w:cs="Arial"/>
          <w:color w:val="0D2631"/>
          <w:sz w:val="18"/>
          <w:szCs w:val="18"/>
          <w:lang w:eastAsia="cs-CZ"/>
        </w:rPr>
        <w:t xml:space="preserve">K zajištění ochrany údajů provádí CGM pravidelný průzkum stavu vývoje v oblasti bezpečnostních technologií. To zahrnuje stanovení typických scénářů poškození, které pramení z odpovídajících bezpečnostních potřeb/úrovní bezpečnosti pro různé typy osobních údajů, které jsou </w:t>
      </w:r>
      <w:r w:rsidR="00D873F4">
        <w:rPr>
          <w:rFonts w:ascii="Arial" w:eastAsia="Times New Roman" w:hAnsi="Arial" w:cs="Arial"/>
          <w:color w:val="0D2631"/>
          <w:sz w:val="18"/>
          <w:szCs w:val="18"/>
          <w:lang w:eastAsia="cs-CZ"/>
        </w:rPr>
        <w:t>seskupovány</w:t>
      </w:r>
      <w:r w:rsidRPr="0034157E">
        <w:rPr>
          <w:rFonts w:ascii="Arial" w:eastAsia="Times New Roman" w:hAnsi="Arial" w:cs="Arial"/>
          <w:color w:val="0D2631"/>
          <w:sz w:val="18"/>
          <w:szCs w:val="18"/>
          <w:lang w:eastAsia="cs-CZ"/>
        </w:rPr>
        <w:t xml:space="preserve"> do kategorií možných poškození, stejně jako provádění posouzení rizik.</w:t>
      </w:r>
    </w:p>
    <w:p w14:paraId="63BA5E57" w14:textId="32D5CDAA" w:rsidR="0034157E" w:rsidRPr="0034157E" w:rsidRDefault="0034157E" w:rsidP="0034157E">
      <w:pPr>
        <w:shd w:val="clear" w:color="auto" w:fill="FFFFFF"/>
        <w:spacing w:after="351" w:line="240" w:lineRule="auto"/>
        <w:rPr>
          <w:rFonts w:ascii="Arial" w:eastAsia="Times New Roman" w:hAnsi="Arial" w:cs="Arial"/>
          <w:color w:val="0D2631"/>
          <w:sz w:val="18"/>
          <w:szCs w:val="18"/>
          <w:lang w:eastAsia="cs-CZ"/>
        </w:rPr>
      </w:pPr>
      <w:r w:rsidRPr="0034157E">
        <w:rPr>
          <w:rFonts w:ascii="Arial" w:eastAsia="Times New Roman" w:hAnsi="Arial" w:cs="Arial"/>
          <w:color w:val="0D2631"/>
          <w:sz w:val="18"/>
          <w:szCs w:val="18"/>
          <w:lang w:eastAsia="cs-CZ"/>
        </w:rPr>
        <w:t>Dále specializované penetrační testování, které je prováděno formou pravidelných testů, posuzování a vyhodnocování účinnosti těchto technických a organizač</w:t>
      </w:r>
      <w:r w:rsidR="00C85A64">
        <w:rPr>
          <w:rFonts w:ascii="Arial" w:eastAsia="Times New Roman" w:hAnsi="Arial" w:cs="Arial"/>
          <w:color w:val="0D2631"/>
          <w:sz w:val="18"/>
          <w:szCs w:val="18"/>
          <w:lang w:eastAsia="cs-CZ"/>
        </w:rPr>
        <w:t>ně</w:t>
      </w:r>
      <w:r w:rsidRPr="0034157E">
        <w:rPr>
          <w:rFonts w:ascii="Arial" w:eastAsia="Times New Roman" w:hAnsi="Arial" w:cs="Arial"/>
          <w:color w:val="0D2631"/>
          <w:sz w:val="18"/>
          <w:szCs w:val="18"/>
          <w:lang w:eastAsia="cs-CZ"/>
        </w:rPr>
        <w:t xml:space="preserve"> bezpečnostních opatření, která zajišťují bezpečnost zpracování dat.</w:t>
      </w:r>
    </w:p>
    <w:p w14:paraId="7FC225B0" w14:textId="77777777" w:rsidR="0034157E" w:rsidRPr="0034157E" w:rsidRDefault="0034157E" w:rsidP="0034157E">
      <w:pPr>
        <w:shd w:val="clear" w:color="auto" w:fill="FFFFFF"/>
        <w:spacing w:after="351" w:line="240" w:lineRule="auto"/>
        <w:rPr>
          <w:rFonts w:ascii="Arial" w:eastAsia="Times New Roman" w:hAnsi="Arial" w:cs="Arial"/>
          <w:color w:val="0D2631"/>
          <w:sz w:val="18"/>
          <w:szCs w:val="18"/>
          <w:lang w:eastAsia="cs-CZ"/>
        </w:rPr>
      </w:pPr>
      <w:r w:rsidRPr="0034157E">
        <w:rPr>
          <w:rFonts w:ascii="Arial" w:eastAsia="Times New Roman" w:hAnsi="Arial" w:cs="Arial"/>
          <w:b/>
          <w:bCs/>
          <w:color w:val="0D2631"/>
          <w:sz w:val="18"/>
          <w:szCs w:val="18"/>
          <w:lang w:eastAsia="cs-CZ"/>
        </w:rPr>
        <w:t>Následující pokyny upravují implementaci vhodných technických a organizačních opatření:</w:t>
      </w:r>
    </w:p>
    <w:p w14:paraId="562CDB54" w14:textId="3B9AE3EF" w:rsidR="0034157E" w:rsidRPr="0034157E" w:rsidRDefault="0034157E" w:rsidP="0034157E">
      <w:pPr>
        <w:shd w:val="clear" w:color="auto" w:fill="FFFFFF"/>
        <w:spacing w:before="120" w:after="60" w:line="240" w:lineRule="auto"/>
        <w:outlineLvl w:val="3"/>
        <w:rPr>
          <w:rFonts w:ascii="Arial" w:eastAsia="Times New Roman" w:hAnsi="Arial" w:cs="Arial"/>
          <w:b/>
          <w:bCs/>
          <w:color w:val="004170"/>
          <w:sz w:val="21"/>
          <w:szCs w:val="21"/>
          <w:lang w:eastAsia="cs-CZ"/>
        </w:rPr>
      </w:pPr>
      <w:r w:rsidRPr="0034157E">
        <w:rPr>
          <w:rFonts w:ascii="Arial" w:eastAsia="Times New Roman" w:hAnsi="Arial" w:cs="Arial"/>
          <w:b/>
          <w:bCs/>
          <w:color w:val="004170"/>
          <w:sz w:val="21"/>
          <w:szCs w:val="21"/>
          <w:lang w:eastAsia="cs-CZ"/>
        </w:rPr>
        <w:t xml:space="preserve">Zálohování dat </w:t>
      </w:r>
    </w:p>
    <w:p w14:paraId="11E7123D" w14:textId="77777777" w:rsidR="0034157E" w:rsidRPr="0034157E" w:rsidRDefault="0034157E" w:rsidP="0034157E">
      <w:pPr>
        <w:shd w:val="clear" w:color="auto" w:fill="FFFFFF"/>
        <w:spacing w:after="351" w:line="240" w:lineRule="auto"/>
        <w:rPr>
          <w:rFonts w:ascii="Arial" w:eastAsia="Times New Roman" w:hAnsi="Arial" w:cs="Arial"/>
          <w:color w:val="0D2631"/>
          <w:sz w:val="18"/>
          <w:szCs w:val="18"/>
          <w:lang w:eastAsia="cs-CZ"/>
        </w:rPr>
      </w:pPr>
      <w:r w:rsidRPr="0034157E">
        <w:rPr>
          <w:rFonts w:ascii="Arial" w:eastAsia="Times New Roman" w:hAnsi="Arial" w:cs="Arial"/>
          <w:color w:val="0D2631"/>
          <w:sz w:val="18"/>
          <w:szCs w:val="18"/>
          <w:lang w:eastAsia="cs-CZ"/>
        </w:rPr>
        <w:t>Za účelem zamezení ztrátám dat jsou data pravidelně zálohována.</w:t>
      </w:r>
    </w:p>
    <w:p w14:paraId="68B37723" w14:textId="77777777" w:rsidR="0034157E" w:rsidRPr="0034157E" w:rsidRDefault="0034157E" w:rsidP="0034157E">
      <w:pPr>
        <w:shd w:val="clear" w:color="auto" w:fill="FFFFFF"/>
        <w:spacing w:before="120" w:after="60" w:line="240" w:lineRule="auto"/>
        <w:outlineLvl w:val="3"/>
        <w:rPr>
          <w:rFonts w:ascii="Arial" w:eastAsia="Times New Roman" w:hAnsi="Arial" w:cs="Arial"/>
          <w:b/>
          <w:bCs/>
          <w:color w:val="004170"/>
          <w:sz w:val="21"/>
          <w:szCs w:val="21"/>
          <w:lang w:eastAsia="cs-CZ"/>
        </w:rPr>
      </w:pPr>
      <w:r w:rsidRPr="0034157E">
        <w:rPr>
          <w:rFonts w:ascii="Arial" w:eastAsia="Times New Roman" w:hAnsi="Arial" w:cs="Arial"/>
          <w:b/>
          <w:bCs/>
          <w:color w:val="004170"/>
          <w:sz w:val="21"/>
          <w:szCs w:val="21"/>
          <w:lang w:eastAsia="cs-CZ"/>
        </w:rPr>
        <w:t>Ochrana soukromí</w:t>
      </w:r>
    </w:p>
    <w:p w14:paraId="47EE76C5" w14:textId="77777777" w:rsidR="0034157E" w:rsidRPr="0034157E" w:rsidRDefault="0034157E" w:rsidP="0034157E">
      <w:pPr>
        <w:shd w:val="clear" w:color="auto" w:fill="FFFFFF"/>
        <w:spacing w:after="351" w:line="240" w:lineRule="auto"/>
        <w:rPr>
          <w:rFonts w:ascii="Arial" w:eastAsia="Times New Roman" w:hAnsi="Arial" w:cs="Arial"/>
          <w:color w:val="0D2631"/>
          <w:sz w:val="18"/>
          <w:szCs w:val="18"/>
          <w:lang w:eastAsia="cs-CZ"/>
        </w:rPr>
      </w:pPr>
      <w:r w:rsidRPr="0034157E">
        <w:rPr>
          <w:rFonts w:ascii="Arial" w:eastAsia="Times New Roman" w:hAnsi="Arial" w:cs="Arial"/>
          <w:color w:val="0D2631"/>
          <w:sz w:val="18"/>
          <w:szCs w:val="18"/>
          <w:lang w:eastAsia="cs-CZ"/>
        </w:rPr>
        <w:t>CGM zajišťuje, aby byly ochrana údajů/soukromí a zásady ochrany údajů zohledněny v návrhu a vývoji procesů informačních systémů.</w:t>
      </w:r>
    </w:p>
    <w:p w14:paraId="224F437A" w14:textId="77777777" w:rsidR="0034157E" w:rsidRPr="0034157E" w:rsidRDefault="0034157E" w:rsidP="0034157E">
      <w:pPr>
        <w:shd w:val="clear" w:color="auto" w:fill="FFFFFF"/>
        <w:spacing w:after="351" w:line="240" w:lineRule="auto"/>
        <w:rPr>
          <w:rFonts w:ascii="Arial" w:eastAsia="Times New Roman" w:hAnsi="Arial" w:cs="Arial"/>
          <w:color w:val="0D2631"/>
          <w:sz w:val="18"/>
          <w:szCs w:val="18"/>
          <w:lang w:eastAsia="cs-CZ"/>
        </w:rPr>
      </w:pPr>
      <w:r w:rsidRPr="0034157E">
        <w:rPr>
          <w:rFonts w:ascii="Arial" w:eastAsia="Times New Roman" w:hAnsi="Arial" w:cs="Arial"/>
          <w:color w:val="0D2631"/>
          <w:sz w:val="18"/>
          <w:szCs w:val="18"/>
          <w:lang w:eastAsia="cs-CZ"/>
        </w:rPr>
        <w:lastRenderedPageBreak/>
        <w:t>Cílem je vyhnout se nákladnému a časově náročnému dodatečnému programování, které by bylo potřeba provést, pokud by ochrana údajů a bezpečnostní požadavky měly být implementovány po zavedení informačního systému. Opatření jako deaktivace některých funkcí softwaru, ověření nebo šifrování, jsou zohledňovány na začátku procesu vývoje.</w:t>
      </w:r>
    </w:p>
    <w:p w14:paraId="55DC65FA" w14:textId="77777777" w:rsidR="0034157E" w:rsidRPr="0034157E" w:rsidRDefault="0034157E" w:rsidP="0034157E">
      <w:pPr>
        <w:shd w:val="clear" w:color="auto" w:fill="FFFFFF"/>
        <w:spacing w:before="120" w:after="60" w:line="240" w:lineRule="auto"/>
        <w:outlineLvl w:val="3"/>
        <w:rPr>
          <w:rFonts w:ascii="Arial" w:eastAsia="Times New Roman" w:hAnsi="Arial" w:cs="Arial"/>
          <w:b/>
          <w:bCs/>
          <w:color w:val="004170"/>
          <w:sz w:val="21"/>
          <w:szCs w:val="21"/>
          <w:lang w:eastAsia="cs-CZ"/>
        </w:rPr>
      </w:pPr>
      <w:r w:rsidRPr="0034157E">
        <w:rPr>
          <w:rFonts w:ascii="Arial" w:eastAsia="Times New Roman" w:hAnsi="Arial" w:cs="Arial"/>
          <w:b/>
          <w:bCs/>
          <w:color w:val="004170"/>
          <w:sz w:val="21"/>
          <w:szCs w:val="21"/>
          <w:lang w:eastAsia="cs-CZ"/>
        </w:rPr>
        <w:t>Ochrana soukromí</w:t>
      </w:r>
    </w:p>
    <w:p w14:paraId="03410CAE" w14:textId="77777777" w:rsidR="0034157E" w:rsidRPr="0034157E" w:rsidRDefault="0034157E" w:rsidP="0034157E">
      <w:pPr>
        <w:shd w:val="clear" w:color="auto" w:fill="FFFFFF"/>
        <w:spacing w:after="351" w:line="240" w:lineRule="auto"/>
        <w:rPr>
          <w:rFonts w:ascii="Arial" w:eastAsia="Times New Roman" w:hAnsi="Arial" w:cs="Arial"/>
          <w:color w:val="0D2631"/>
          <w:sz w:val="18"/>
          <w:szCs w:val="18"/>
          <w:lang w:eastAsia="cs-CZ"/>
        </w:rPr>
      </w:pPr>
      <w:r w:rsidRPr="0034157E">
        <w:rPr>
          <w:rFonts w:ascii="Arial" w:eastAsia="Times New Roman" w:hAnsi="Arial" w:cs="Arial"/>
          <w:color w:val="0D2631"/>
          <w:sz w:val="18"/>
          <w:szCs w:val="18"/>
          <w:lang w:eastAsia="cs-CZ"/>
        </w:rPr>
        <w:t>CGM produkty jsou dodávány s továrním nastavením, které je optimalizováno na ochranu dat tím způsobem, že jsou zpracovávány pouze osobní údaje nezbytné k danému účelu.</w:t>
      </w:r>
    </w:p>
    <w:p w14:paraId="71900F0E" w14:textId="77777777" w:rsidR="0034157E" w:rsidRPr="0034157E" w:rsidRDefault="0034157E" w:rsidP="0034157E">
      <w:pPr>
        <w:shd w:val="clear" w:color="auto" w:fill="FFFFFF"/>
        <w:spacing w:before="120" w:after="60" w:line="240" w:lineRule="auto"/>
        <w:outlineLvl w:val="3"/>
        <w:rPr>
          <w:rFonts w:ascii="Arial" w:eastAsia="Times New Roman" w:hAnsi="Arial" w:cs="Arial"/>
          <w:b/>
          <w:bCs/>
          <w:color w:val="004170"/>
          <w:sz w:val="21"/>
          <w:szCs w:val="21"/>
          <w:lang w:eastAsia="cs-CZ"/>
        </w:rPr>
      </w:pPr>
      <w:r w:rsidRPr="0034157E">
        <w:rPr>
          <w:rFonts w:ascii="Arial" w:eastAsia="Times New Roman" w:hAnsi="Arial" w:cs="Arial"/>
          <w:b/>
          <w:bCs/>
          <w:color w:val="004170"/>
          <w:sz w:val="21"/>
          <w:szCs w:val="21"/>
          <w:lang w:eastAsia="cs-CZ"/>
        </w:rPr>
        <w:t>Komunikace prostřednictvím e-mailu (lékařská praxe/CGM)</w:t>
      </w:r>
    </w:p>
    <w:p w14:paraId="3E9E6D7F" w14:textId="77777777" w:rsidR="0034157E" w:rsidRPr="0034157E" w:rsidRDefault="0034157E" w:rsidP="0034157E">
      <w:pPr>
        <w:shd w:val="clear" w:color="auto" w:fill="FFFFFF"/>
        <w:spacing w:after="351" w:line="240" w:lineRule="auto"/>
        <w:rPr>
          <w:rFonts w:ascii="Arial" w:eastAsia="Times New Roman" w:hAnsi="Arial" w:cs="Arial"/>
          <w:color w:val="0D2631"/>
          <w:sz w:val="18"/>
          <w:szCs w:val="18"/>
          <w:lang w:eastAsia="cs-CZ"/>
        </w:rPr>
      </w:pPr>
      <w:r w:rsidRPr="0034157E">
        <w:rPr>
          <w:rFonts w:ascii="Arial" w:eastAsia="Times New Roman" w:hAnsi="Arial" w:cs="Arial"/>
          <w:color w:val="0D2631"/>
          <w:sz w:val="18"/>
          <w:szCs w:val="18"/>
          <w:lang w:eastAsia="cs-CZ"/>
        </w:rPr>
        <w:t>V případě, že si přejete kontaktovat CGM prostřednictvím emailu, vezměte prosím na vědomí, že zásady ochrany předávaných informací nemohou být zaručeny, jelikož obsah emailových zpráv může být viděn třetími stranami. Doporučujeme používat poštovní komunikaci, pokud si přejete předávat důvěrné informace.</w:t>
      </w:r>
    </w:p>
    <w:p w14:paraId="5EDB70C9" w14:textId="77777777" w:rsidR="0034157E" w:rsidRPr="0034157E" w:rsidRDefault="0034157E" w:rsidP="0034157E">
      <w:pPr>
        <w:shd w:val="clear" w:color="auto" w:fill="FFFFFF"/>
        <w:spacing w:before="120" w:after="60" w:line="240" w:lineRule="auto"/>
        <w:outlineLvl w:val="3"/>
        <w:rPr>
          <w:rFonts w:ascii="Arial" w:eastAsia="Times New Roman" w:hAnsi="Arial" w:cs="Arial"/>
          <w:b/>
          <w:bCs/>
          <w:color w:val="004170"/>
          <w:sz w:val="21"/>
          <w:szCs w:val="21"/>
          <w:lang w:eastAsia="cs-CZ"/>
        </w:rPr>
      </w:pPr>
      <w:r w:rsidRPr="0034157E">
        <w:rPr>
          <w:rFonts w:ascii="Arial" w:eastAsia="Times New Roman" w:hAnsi="Arial" w:cs="Arial"/>
          <w:b/>
          <w:bCs/>
          <w:color w:val="004170"/>
          <w:sz w:val="21"/>
          <w:szCs w:val="21"/>
          <w:lang w:eastAsia="cs-CZ"/>
        </w:rPr>
        <w:t>Vzdálená správa</w:t>
      </w:r>
    </w:p>
    <w:p w14:paraId="2382AC15" w14:textId="4C9DF197" w:rsidR="0034157E" w:rsidRPr="0034157E" w:rsidRDefault="0034157E" w:rsidP="0034157E">
      <w:pPr>
        <w:shd w:val="clear" w:color="auto" w:fill="FFFFFF"/>
        <w:spacing w:after="351" w:line="240" w:lineRule="auto"/>
        <w:rPr>
          <w:rFonts w:ascii="Arial" w:eastAsia="Times New Roman" w:hAnsi="Arial" w:cs="Arial"/>
          <w:color w:val="0D2631"/>
          <w:sz w:val="18"/>
          <w:szCs w:val="18"/>
          <w:lang w:eastAsia="cs-CZ"/>
        </w:rPr>
      </w:pPr>
      <w:r w:rsidRPr="0034157E">
        <w:rPr>
          <w:rFonts w:ascii="Arial" w:eastAsia="Times New Roman" w:hAnsi="Arial" w:cs="Arial"/>
          <w:color w:val="0D2631"/>
          <w:sz w:val="18"/>
          <w:szCs w:val="18"/>
          <w:lang w:eastAsia="cs-CZ"/>
        </w:rPr>
        <w:t>Zaměstnanci a subdodavatelé CGM mohou mít přístup k údajům o pacient</w:t>
      </w:r>
      <w:r w:rsidR="00876C76">
        <w:rPr>
          <w:rFonts w:ascii="Arial" w:eastAsia="Times New Roman" w:hAnsi="Arial" w:cs="Arial"/>
          <w:color w:val="0D2631"/>
          <w:sz w:val="18"/>
          <w:szCs w:val="18"/>
          <w:lang w:eastAsia="cs-CZ"/>
        </w:rPr>
        <w:t>ech, uživatelích</w:t>
      </w:r>
      <w:r w:rsidRPr="0034157E">
        <w:rPr>
          <w:rFonts w:ascii="Arial" w:eastAsia="Times New Roman" w:hAnsi="Arial" w:cs="Arial"/>
          <w:color w:val="0D2631"/>
          <w:sz w:val="18"/>
          <w:szCs w:val="18"/>
          <w:lang w:eastAsia="cs-CZ"/>
        </w:rPr>
        <w:t xml:space="preserve"> a </w:t>
      </w:r>
      <w:r w:rsidR="00876C76">
        <w:rPr>
          <w:rFonts w:ascii="Arial" w:eastAsia="Times New Roman" w:hAnsi="Arial" w:cs="Arial"/>
          <w:color w:val="0D2631"/>
          <w:sz w:val="18"/>
          <w:szCs w:val="18"/>
          <w:lang w:eastAsia="cs-CZ"/>
        </w:rPr>
        <w:t>zdravotnickém zařízení</w:t>
      </w:r>
      <w:r w:rsidRPr="0034157E">
        <w:rPr>
          <w:rFonts w:ascii="Arial" w:eastAsia="Times New Roman" w:hAnsi="Arial" w:cs="Arial"/>
          <w:color w:val="0D2631"/>
          <w:sz w:val="18"/>
          <w:szCs w:val="18"/>
          <w:lang w:eastAsia="cs-CZ"/>
        </w:rPr>
        <w:t>. Tento přístup se řídí obecnými pravidly CGM.</w:t>
      </w:r>
    </w:p>
    <w:p w14:paraId="67106C08" w14:textId="77777777" w:rsidR="0034157E" w:rsidRPr="00876C76" w:rsidRDefault="0034157E" w:rsidP="00876C76">
      <w:pPr>
        <w:pStyle w:val="Odstavecseseznamem"/>
        <w:numPr>
          <w:ilvl w:val="0"/>
          <w:numId w:val="22"/>
        </w:numPr>
        <w:shd w:val="clear" w:color="auto" w:fill="FFFFFF"/>
        <w:spacing w:before="48" w:after="48" w:line="240" w:lineRule="auto"/>
        <w:rPr>
          <w:rFonts w:ascii="Arial" w:eastAsia="Times New Roman" w:hAnsi="Arial" w:cs="Arial"/>
          <w:color w:val="0D2631"/>
          <w:sz w:val="18"/>
          <w:szCs w:val="18"/>
          <w:lang w:eastAsia="cs-CZ"/>
        </w:rPr>
      </w:pPr>
      <w:r w:rsidRPr="00876C76">
        <w:rPr>
          <w:rFonts w:ascii="Arial" w:eastAsia="Times New Roman" w:hAnsi="Arial" w:cs="Arial"/>
          <w:color w:val="0D2631"/>
          <w:sz w:val="18"/>
          <w:szCs w:val="18"/>
          <w:lang w:eastAsia="cs-CZ"/>
        </w:rPr>
        <w:t>Vzdálený přístup k administraci je ve výchozím nastavení uzamčen a je udělován pouze zákazníkem.</w:t>
      </w:r>
    </w:p>
    <w:p w14:paraId="7C0D56E7" w14:textId="77777777" w:rsidR="0034157E" w:rsidRPr="00876C76" w:rsidRDefault="0034157E" w:rsidP="00876C76">
      <w:pPr>
        <w:pStyle w:val="Odstavecseseznamem"/>
        <w:numPr>
          <w:ilvl w:val="0"/>
          <w:numId w:val="22"/>
        </w:numPr>
        <w:shd w:val="clear" w:color="auto" w:fill="FFFFFF"/>
        <w:spacing w:before="48" w:after="48" w:line="240" w:lineRule="auto"/>
        <w:rPr>
          <w:rFonts w:ascii="Arial" w:eastAsia="Times New Roman" w:hAnsi="Arial" w:cs="Arial"/>
          <w:color w:val="0D2631"/>
          <w:sz w:val="18"/>
          <w:szCs w:val="18"/>
          <w:lang w:eastAsia="cs-CZ"/>
        </w:rPr>
      </w:pPr>
      <w:r w:rsidRPr="00876C76">
        <w:rPr>
          <w:rFonts w:ascii="Arial" w:eastAsia="Times New Roman" w:hAnsi="Arial" w:cs="Arial"/>
          <w:color w:val="0D2631"/>
          <w:sz w:val="18"/>
          <w:szCs w:val="18"/>
          <w:lang w:eastAsia="cs-CZ"/>
        </w:rPr>
        <w:t>Hesla k přístupu do informačního systému zákazníka jsou vydávána pouze za účelem vzdálené správy systému.</w:t>
      </w:r>
    </w:p>
    <w:p w14:paraId="26CBE09E" w14:textId="77777777" w:rsidR="0034157E" w:rsidRPr="00876C76" w:rsidRDefault="0034157E" w:rsidP="00876C76">
      <w:pPr>
        <w:pStyle w:val="Odstavecseseznamem"/>
        <w:numPr>
          <w:ilvl w:val="0"/>
          <w:numId w:val="22"/>
        </w:numPr>
        <w:shd w:val="clear" w:color="auto" w:fill="FFFFFF"/>
        <w:spacing w:before="48" w:after="48" w:line="240" w:lineRule="auto"/>
        <w:rPr>
          <w:rFonts w:ascii="Arial" w:eastAsia="Times New Roman" w:hAnsi="Arial" w:cs="Arial"/>
          <w:color w:val="0D2631"/>
          <w:sz w:val="18"/>
          <w:szCs w:val="18"/>
          <w:lang w:eastAsia="cs-CZ"/>
        </w:rPr>
      </w:pPr>
      <w:r w:rsidRPr="00876C76">
        <w:rPr>
          <w:rFonts w:ascii="Arial" w:eastAsia="Times New Roman" w:hAnsi="Arial" w:cs="Arial"/>
          <w:color w:val="0D2631"/>
          <w:sz w:val="18"/>
          <w:szCs w:val="18"/>
          <w:lang w:eastAsia="cs-CZ"/>
        </w:rPr>
        <w:t>Kritické zásahy jsou zabezpečeny principem 4 očí s další kvalifikovanou osobou.</w:t>
      </w:r>
    </w:p>
    <w:p w14:paraId="7674DB3F" w14:textId="77777777" w:rsidR="0034157E" w:rsidRPr="00876C76" w:rsidRDefault="0034157E" w:rsidP="00876C76">
      <w:pPr>
        <w:pStyle w:val="Odstavecseseznamem"/>
        <w:numPr>
          <w:ilvl w:val="0"/>
          <w:numId w:val="22"/>
        </w:numPr>
        <w:shd w:val="clear" w:color="auto" w:fill="FFFFFF"/>
        <w:spacing w:before="48" w:after="48" w:line="240" w:lineRule="auto"/>
        <w:rPr>
          <w:rFonts w:ascii="Arial" w:eastAsia="Times New Roman" w:hAnsi="Arial" w:cs="Arial"/>
          <w:color w:val="0D2631"/>
          <w:sz w:val="18"/>
          <w:szCs w:val="18"/>
          <w:lang w:eastAsia="cs-CZ"/>
        </w:rPr>
      </w:pPr>
      <w:r w:rsidRPr="00876C76">
        <w:rPr>
          <w:rFonts w:ascii="Arial" w:eastAsia="Times New Roman" w:hAnsi="Arial" w:cs="Arial"/>
          <w:color w:val="0D2631"/>
          <w:sz w:val="18"/>
          <w:szCs w:val="18"/>
          <w:lang w:eastAsia="cs-CZ"/>
        </w:rPr>
        <w:t>Používáme nástroje vzdálené správy, které vyžadují aktivní potvrzení přístupu zákazníkem, což zákazníkovi umožňuje sledovat prováděné zásahy.</w:t>
      </w:r>
    </w:p>
    <w:p w14:paraId="7C0BF585" w14:textId="77777777" w:rsidR="0034157E" w:rsidRPr="00876C76" w:rsidRDefault="0034157E" w:rsidP="00876C76">
      <w:pPr>
        <w:pStyle w:val="Odstavecseseznamem"/>
        <w:numPr>
          <w:ilvl w:val="0"/>
          <w:numId w:val="22"/>
        </w:numPr>
        <w:shd w:val="clear" w:color="auto" w:fill="FFFFFF"/>
        <w:spacing w:before="48" w:after="48" w:line="240" w:lineRule="auto"/>
        <w:rPr>
          <w:rFonts w:ascii="Arial" w:eastAsia="Times New Roman" w:hAnsi="Arial" w:cs="Arial"/>
          <w:color w:val="0D2631"/>
          <w:sz w:val="18"/>
          <w:szCs w:val="18"/>
          <w:lang w:eastAsia="cs-CZ"/>
        </w:rPr>
      </w:pPr>
      <w:r w:rsidRPr="00876C76">
        <w:rPr>
          <w:rFonts w:ascii="Arial" w:eastAsia="Times New Roman" w:hAnsi="Arial" w:cs="Arial"/>
          <w:color w:val="0D2631"/>
          <w:sz w:val="18"/>
          <w:szCs w:val="18"/>
          <w:lang w:eastAsia="cs-CZ"/>
        </w:rPr>
        <w:t>Přístup formou vzdálené správy je zaznamenáván do CRM systému. Jsou zaznamenávána následující data: odpovědné osoby, datum a čas, délka trvání, cílový systém, nástroj vzdálené správy, stručný popis úkonů a v případě kritických zásahů také jméno (jména) další kvalifikované osoby v případě použití principu 4 očí.</w:t>
      </w:r>
    </w:p>
    <w:p w14:paraId="71D6F669" w14:textId="77777777" w:rsidR="0034157E" w:rsidRPr="00876C76" w:rsidRDefault="0034157E" w:rsidP="00876C76">
      <w:pPr>
        <w:pStyle w:val="Odstavecseseznamem"/>
        <w:numPr>
          <w:ilvl w:val="0"/>
          <w:numId w:val="22"/>
        </w:numPr>
        <w:shd w:val="clear" w:color="auto" w:fill="FFFFFF"/>
        <w:spacing w:before="48" w:after="48" w:line="240" w:lineRule="auto"/>
        <w:rPr>
          <w:rFonts w:ascii="Arial" w:eastAsia="Times New Roman" w:hAnsi="Arial" w:cs="Arial"/>
          <w:color w:val="0D2631"/>
          <w:sz w:val="18"/>
          <w:szCs w:val="18"/>
          <w:lang w:eastAsia="cs-CZ"/>
        </w:rPr>
      </w:pPr>
      <w:r w:rsidRPr="00876C76">
        <w:rPr>
          <w:rFonts w:ascii="Arial" w:eastAsia="Times New Roman" w:hAnsi="Arial" w:cs="Arial"/>
          <w:color w:val="0D2631"/>
          <w:sz w:val="18"/>
          <w:szCs w:val="18"/>
          <w:lang w:eastAsia="cs-CZ"/>
        </w:rPr>
        <w:t>Zaznamenávání relací vzdálené správy je zakázáno.</w:t>
      </w:r>
    </w:p>
    <w:p w14:paraId="5EB8072A" w14:textId="77777777" w:rsidR="0034157E" w:rsidRPr="0034157E" w:rsidRDefault="0034157E" w:rsidP="0034157E">
      <w:pPr>
        <w:shd w:val="clear" w:color="auto" w:fill="FFFFFF"/>
        <w:spacing w:after="351" w:line="240" w:lineRule="auto"/>
        <w:rPr>
          <w:rFonts w:ascii="Arial" w:eastAsia="Times New Roman" w:hAnsi="Arial" w:cs="Arial"/>
          <w:color w:val="0D2631"/>
          <w:sz w:val="18"/>
          <w:szCs w:val="18"/>
          <w:lang w:eastAsia="cs-CZ"/>
        </w:rPr>
      </w:pPr>
      <w:r w:rsidRPr="0034157E">
        <w:rPr>
          <w:rFonts w:ascii="Arial" w:eastAsia="Times New Roman" w:hAnsi="Arial" w:cs="Arial"/>
          <w:color w:val="0D2631"/>
          <w:sz w:val="18"/>
          <w:szCs w:val="18"/>
          <w:lang w:eastAsia="cs-CZ"/>
        </w:rPr>
        <w:t> </w:t>
      </w:r>
    </w:p>
    <w:p w14:paraId="54F7BB2F" w14:textId="77777777" w:rsidR="0034157E" w:rsidRPr="0034157E" w:rsidRDefault="0034157E" w:rsidP="0034157E">
      <w:pPr>
        <w:shd w:val="clear" w:color="auto" w:fill="FFFFFF"/>
        <w:spacing w:before="240" w:after="60" w:line="240" w:lineRule="auto"/>
        <w:outlineLvl w:val="1"/>
        <w:rPr>
          <w:rFonts w:ascii="Arial" w:eastAsia="Times New Roman" w:hAnsi="Arial" w:cs="Arial"/>
          <w:b/>
          <w:bCs/>
          <w:color w:val="004170"/>
          <w:sz w:val="33"/>
          <w:szCs w:val="33"/>
          <w:lang w:eastAsia="cs-CZ"/>
        </w:rPr>
      </w:pPr>
      <w:r w:rsidRPr="0034157E">
        <w:rPr>
          <w:rFonts w:ascii="Arial" w:eastAsia="Times New Roman" w:hAnsi="Arial" w:cs="Arial"/>
          <w:b/>
          <w:bCs/>
          <w:color w:val="004170"/>
          <w:sz w:val="33"/>
          <w:szCs w:val="33"/>
          <w:lang w:eastAsia="cs-CZ"/>
        </w:rPr>
        <w:t>9. Práva subjektu údajů</w:t>
      </w:r>
    </w:p>
    <w:p w14:paraId="3ED4ED9D" w14:textId="39CFDAD0" w:rsidR="0034157E" w:rsidRPr="0034157E" w:rsidRDefault="0034157E" w:rsidP="0034157E">
      <w:pPr>
        <w:shd w:val="clear" w:color="auto" w:fill="FFFFFF"/>
        <w:spacing w:before="120" w:after="24" w:line="240" w:lineRule="auto"/>
        <w:outlineLvl w:val="2"/>
        <w:rPr>
          <w:rFonts w:ascii="Arial" w:eastAsia="Times New Roman" w:hAnsi="Arial" w:cs="Arial"/>
          <w:b/>
          <w:bCs/>
          <w:color w:val="004170"/>
          <w:sz w:val="27"/>
          <w:szCs w:val="27"/>
          <w:lang w:eastAsia="cs-CZ"/>
        </w:rPr>
      </w:pPr>
      <w:r w:rsidRPr="0034157E">
        <w:rPr>
          <w:rFonts w:ascii="Arial" w:eastAsia="Times New Roman" w:hAnsi="Arial" w:cs="Arial"/>
          <w:b/>
          <w:bCs/>
          <w:color w:val="004170"/>
          <w:sz w:val="27"/>
          <w:szCs w:val="27"/>
          <w:lang w:eastAsia="cs-CZ"/>
        </w:rPr>
        <w:t xml:space="preserve">Osobní údaje provozovatele a zaměstnanců </w:t>
      </w:r>
      <w:r w:rsidR="00DF509D">
        <w:rPr>
          <w:rFonts w:ascii="Arial" w:eastAsia="Times New Roman" w:hAnsi="Arial" w:cs="Arial"/>
          <w:b/>
          <w:bCs/>
          <w:color w:val="004170"/>
          <w:sz w:val="27"/>
          <w:szCs w:val="27"/>
          <w:lang w:eastAsia="cs-CZ"/>
        </w:rPr>
        <w:t>zdravotnického zařízení</w:t>
      </w:r>
    </w:p>
    <w:p w14:paraId="09AC7D53" w14:textId="77777777" w:rsidR="0034157E" w:rsidRPr="00DF509D" w:rsidRDefault="0034157E" w:rsidP="00DF509D">
      <w:pPr>
        <w:pStyle w:val="Odstavecseseznamem"/>
        <w:numPr>
          <w:ilvl w:val="0"/>
          <w:numId w:val="23"/>
        </w:numPr>
        <w:shd w:val="clear" w:color="auto" w:fill="FFFFFF"/>
        <w:spacing w:before="48" w:after="48" w:line="240" w:lineRule="auto"/>
        <w:rPr>
          <w:rFonts w:ascii="Arial" w:eastAsia="Times New Roman" w:hAnsi="Arial" w:cs="Arial"/>
          <w:color w:val="0D2631"/>
          <w:sz w:val="18"/>
          <w:szCs w:val="18"/>
          <w:lang w:eastAsia="cs-CZ"/>
        </w:rPr>
      </w:pPr>
      <w:r w:rsidRPr="00DF509D">
        <w:rPr>
          <w:rFonts w:ascii="Arial" w:eastAsia="Times New Roman" w:hAnsi="Arial" w:cs="Arial"/>
          <w:color w:val="0D2631"/>
          <w:sz w:val="18"/>
          <w:szCs w:val="18"/>
          <w:lang w:eastAsia="cs-CZ"/>
        </w:rPr>
        <w:t>Máte právo být informováni o uložených údajích o Vaší osobě, jakož i právo přístupu k těmto datům, máte právo provádět opravy, mazání, změny ve zpracování, přenášet data a máte právo vznášet námitky ke zpracování Vašich osobních údajů.</w:t>
      </w:r>
    </w:p>
    <w:p w14:paraId="39509219" w14:textId="77777777" w:rsidR="0034157E" w:rsidRPr="00DF509D" w:rsidRDefault="0034157E" w:rsidP="00DF509D">
      <w:pPr>
        <w:pStyle w:val="Odstavecseseznamem"/>
        <w:numPr>
          <w:ilvl w:val="0"/>
          <w:numId w:val="23"/>
        </w:numPr>
        <w:shd w:val="clear" w:color="auto" w:fill="FFFFFF"/>
        <w:spacing w:before="48" w:after="48" w:line="240" w:lineRule="auto"/>
        <w:rPr>
          <w:rFonts w:ascii="Arial" w:eastAsia="Times New Roman" w:hAnsi="Arial" w:cs="Arial"/>
          <w:color w:val="0D2631"/>
          <w:sz w:val="18"/>
          <w:szCs w:val="18"/>
          <w:lang w:eastAsia="cs-CZ"/>
        </w:rPr>
      </w:pPr>
      <w:r w:rsidRPr="00DF509D">
        <w:rPr>
          <w:rFonts w:ascii="Arial" w:eastAsia="Times New Roman" w:hAnsi="Arial" w:cs="Arial"/>
          <w:color w:val="0D2631"/>
          <w:sz w:val="18"/>
          <w:szCs w:val="18"/>
          <w:lang w:eastAsia="cs-CZ"/>
        </w:rPr>
        <w:t>Máte právo kdykoliv odvolat svůj souhlas. Odvolání souhlasu je účinné do budoucna.</w:t>
      </w:r>
    </w:p>
    <w:p w14:paraId="6301A4B8" w14:textId="77777777" w:rsidR="0034157E" w:rsidRPr="00DF509D" w:rsidRDefault="0034157E" w:rsidP="00DF509D">
      <w:pPr>
        <w:pStyle w:val="Odstavecseseznamem"/>
        <w:numPr>
          <w:ilvl w:val="0"/>
          <w:numId w:val="23"/>
        </w:numPr>
        <w:shd w:val="clear" w:color="auto" w:fill="FFFFFF"/>
        <w:spacing w:before="48" w:after="48" w:line="240" w:lineRule="auto"/>
        <w:rPr>
          <w:rFonts w:ascii="Arial" w:eastAsia="Times New Roman" w:hAnsi="Arial" w:cs="Arial"/>
          <w:color w:val="0D2631"/>
          <w:sz w:val="18"/>
          <w:szCs w:val="18"/>
          <w:lang w:eastAsia="cs-CZ"/>
        </w:rPr>
      </w:pPr>
      <w:r w:rsidRPr="00DF509D">
        <w:rPr>
          <w:rFonts w:ascii="Arial" w:eastAsia="Times New Roman" w:hAnsi="Arial" w:cs="Arial"/>
          <w:color w:val="0D2631"/>
          <w:sz w:val="18"/>
          <w:szCs w:val="18"/>
          <w:lang w:eastAsia="cs-CZ"/>
        </w:rPr>
        <w:t>Máte právo podat stížnost příslušnému dozorovému orgánu, pokud se domníváte, že Vaše údaje byly zpracovávány nevhodným způsobem.</w:t>
      </w:r>
    </w:p>
    <w:p w14:paraId="5119064D" w14:textId="77777777" w:rsidR="0034157E" w:rsidRPr="0034157E" w:rsidRDefault="0034157E" w:rsidP="0034157E">
      <w:pPr>
        <w:shd w:val="clear" w:color="auto" w:fill="FFFFFF"/>
        <w:spacing w:after="351" w:line="240" w:lineRule="auto"/>
        <w:rPr>
          <w:rFonts w:ascii="Arial" w:eastAsia="Times New Roman" w:hAnsi="Arial" w:cs="Arial"/>
          <w:color w:val="0D2631"/>
          <w:sz w:val="18"/>
          <w:szCs w:val="18"/>
          <w:lang w:eastAsia="cs-CZ"/>
        </w:rPr>
      </w:pPr>
      <w:r w:rsidRPr="0034157E">
        <w:rPr>
          <w:rFonts w:ascii="Arial" w:eastAsia="Times New Roman" w:hAnsi="Arial" w:cs="Arial"/>
          <w:color w:val="0D2631"/>
          <w:sz w:val="18"/>
          <w:szCs w:val="18"/>
          <w:lang w:eastAsia="cs-CZ"/>
        </w:rPr>
        <w:t>Zavazujeme se k odstranění všech smluvních údajů, přihlašovacích údajů a všech údajů z technických operací po ukončení Vaší smlouvy i bez Vaší předchozí žádosti.</w:t>
      </w:r>
    </w:p>
    <w:p w14:paraId="4813A18C" w14:textId="7B9EEBD5" w:rsidR="0034157E" w:rsidRPr="0034157E" w:rsidRDefault="0034157E" w:rsidP="0034157E">
      <w:pPr>
        <w:shd w:val="clear" w:color="auto" w:fill="FFFFFF"/>
        <w:spacing w:after="351" w:line="240" w:lineRule="auto"/>
        <w:rPr>
          <w:rFonts w:ascii="Arial" w:eastAsia="Times New Roman" w:hAnsi="Arial" w:cs="Arial"/>
          <w:color w:val="0D2631"/>
          <w:sz w:val="18"/>
          <w:szCs w:val="18"/>
          <w:lang w:eastAsia="cs-CZ"/>
        </w:rPr>
      </w:pPr>
      <w:r w:rsidRPr="0034157E">
        <w:rPr>
          <w:rFonts w:ascii="Arial" w:eastAsia="Times New Roman" w:hAnsi="Arial" w:cs="Arial"/>
          <w:color w:val="0D2631"/>
          <w:sz w:val="18"/>
          <w:szCs w:val="18"/>
          <w:lang w:eastAsia="cs-CZ"/>
        </w:rPr>
        <w:t>Jsme však vázáni obchodními a daňovými zákony k dodržování zákonem stanovených lhůt pro uchovávání dat, které mohou přesahovat termín ukončení Vaší smlouvy. Data z technických operací jsou ukládána pouze po</w:t>
      </w:r>
      <w:r w:rsidR="004B5912">
        <w:rPr>
          <w:rFonts w:ascii="Arial" w:eastAsia="Times New Roman" w:hAnsi="Arial" w:cs="Arial"/>
          <w:color w:val="0D2631"/>
          <w:sz w:val="18"/>
          <w:szCs w:val="18"/>
          <w:lang w:eastAsia="cs-CZ"/>
        </w:rPr>
        <w:t> </w:t>
      </w:r>
      <w:r w:rsidRPr="0034157E">
        <w:rPr>
          <w:rFonts w:ascii="Arial" w:eastAsia="Times New Roman" w:hAnsi="Arial" w:cs="Arial"/>
          <w:color w:val="0D2631"/>
          <w:sz w:val="18"/>
          <w:szCs w:val="18"/>
          <w:lang w:eastAsia="cs-CZ"/>
        </w:rPr>
        <w:t>dobu, která je z technického hlediska nezbytná, a jsou vymazány nejpozději po ukončení Vaší smlouvy.</w:t>
      </w:r>
    </w:p>
    <w:p w14:paraId="34294F14" w14:textId="77777777" w:rsidR="0034157E" w:rsidRPr="0034157E" w:rsidRDefault="0034157E" w:rsidP="0034157E">
      <w:pPr>
        <w:shd w:val="clear" w:color="auto" w:fill="FFFFFF"/>
        <w:spacing w:before="120" w:after="24" w:line="240" w:lineRule="auto"/>
        <w:outlineLvl w:val="2"/>
        <w:rPr>
          <w:rFonts w:ascii="Arial" w:eastAsia="Times New Roman" w:hAnsi="Arial" w:cs="Arial"/>
          <w:b/>
          <w:bCs/>
          <w:color w:val="004170"/>
          <w:sz w:val="27"/>
          <w:szCs w:val="27"/>
          <w:lang w:eastAsia="cs-CZ"/>
        </w:rPr>
      </w:pPr>
      <w:r w:rsidRPr="0034157E">
        <w:rPr>
          <w:rFonts w:ascii="Arial" w:eastAsia="Times New Roman" w:hAnsi="Arial" w:cs="Arial"/>
          <w:b/>
          <w:bCs/>
          <w:color w:val="004170"/>
          <w:sz w:val="27"/>
          <w:szCs w:val="27"/>
          <w:lang w:eastAsia="cs-CZ"/>
        </w:rPr>
        <w:t>Osobní údaje pacienta</w:t>
      </w:r>
    </w:p>
    <w:p w14:paraId="2FCB763A" w14:textId="77777777" w:rsidR="0034157E" w:rsidRPr="0034157E" w:rsidRDefault="0034157E" w:rsidP="0034157E">
      <w:pPr>
        <w:shd w:val="clear" w:color="auto" w:fill="FFFFFF"/>
        <w:spacing w:after="351" w:line="240" w:lineRule="auto"/>
        <w:rPr>
          <w:rFonts w:ascii="Arial" w:eastAsia="Times New Roman" w:hAnsi="Arial" w:cs="Arial"/>
          <w:color w:val="0D2631"/>
          <w:sz w:val="18"/>
          <w:szCs w:val="18"/>
          <w:lang w:eastAsia="cs-CZ"/>
        </w:rPr>
      </w:pPr>
      <w:r w:rsidRPr="0034157E">
        <w:rPr>
          <w:rFonts w:ascii="Arial" w:eastAsia="Times New Roman" w:hAnsi="Arial" w:cs="Arial"/>
          <w:color w:val="0D2631"/>
          <w:sz w:val="18"/>
          <w:szCs w:val="18"/>
          <w:lang w:eastAsia="cs-CZ"/>
        </w:rPr>
        <w:t>Vaši pacienti mají právo být informováni o svých údajích, které ukládáte, jakož i právo obdržet a přenášet svá osobní data (přenositelnost dat) a právo provádět opravy, mazat, omezit zpracování a právo vznášet námitky proti zpracování svých osobních údajů.</w:t>
      </w:r>
    </w:p>
    <w:p w14:paraId="2B835F3F" w14:textId="77777777" w:rsidR="0034157E" w:rsidRPr="0034157E" w:rsidRDefault="0034157E" w:rsidP="0034157E">
      <w:pPr>
        <w:shd w:val="clear" w:color="auto" w:fill="FFFFFF"/>
        <w:spacing w:after="351" w:line="240" w:lineRule="auto"/>
        <w:rPr>
          <w:rFonts w:ascii="Arial" w:eastAsia="Times New Roman" w:hAnsi="Arial" w:cs="Arial"/>
          <w:color w:val="0D2631"/>
          <w:sz w:val="18"/>
          <w:szCs w:val="18"/>
          <w:lang w:eastAsia="cs-CZ"/>
        </w:rPr>
      </w:pPr>
      <w:r w:rsidRPr="0034157E">
        <w:rPr>
          <w:rFonts w:ascii="Arial" w:eastAsia="Times New Roman" w:hAnsi="Arial" w:cs="Arial"/>
          <w:color w:val="0D2631"/>
          <w:sz w:val="18"/>
          <w:szCs w:val="18"/>
          <w:lang w:eastAsia="cs-CZ"/>
        </w:rPr>
        <w:t>Pokud však od pacienta obdržíte žádost o vymazání dat, jste povinni dodržet povinnou příslušnou lhůtu pro uchování údajů.</w:t>
      </w:r>
    </w:p>
    <w:p w14:paraId="69E9B4FF" w14:textId="77777777" w:rsidR="0034157E" w:rsidRPr="0034157E" w:rsidRDefault="0034157E" w:rsidP="0034157E">
      <w:pPr>
        <w:shd w:val="clear" w:color="auto" w:fill="FFFFFF"/>
        <w:spacing w:after="351" w:line="240" w:lineRule="auto"/>
        <w:rPr>
          <w:rFonts w:ascii="Arial" w:eastAsia="Times New Roman" w:hAnsi="Arial" w:cs="Arial"/>
          <w:color w:val="0D2631"/>
          <w:sz w:val="18"/>
          <w:szCs w:val="18"/>
          <w:lang w:eastAsia="cs-CZ"/>
        </w:rPr>
      </w:pPr>
      <w:r w:rsidRPr="0034157E">
        <w:rPr>
          <w:rFonts w:ascii="Arial" w:eastAsia="Times New Roman" w:hAnsi="Arial" w:cs="Arial"/>
          <w:color w:val="0D2631"/>
          <w:sz w:val="18"/>
          <w:szCs w:val="18"/>
          <w:lang w:eastAsia="cs-CZ"/>
        </w:rPr>
        <w:t>Vaši pacienti mají právo kdykoliv odvolat svůj souhlas, přičemž odvolání souhlasu má účinnost do budoucna.</w:t>
      </w:r>
    </w:p>
    <w:p w14:paraId="45D194EB" w14:textId="77777777" w:rsidR="0034157E" w:rsidRPr="0034157E" w:rsidRDefault="0034157E" w:rsidP="0034157E">
      <w:pPr>
        <w:shd w:val="clear" w:color="auto" w:fill="FFFFFF"/>
        <w:spacing w:after="351" w:line="240" w:lineRule="auto"/>
        <w:rPr>
          <w:rFonts w:ascii="Arial" w:eastAsia="Times New Roman" w:hAnsi="Arial" w:cs="Arial"/>
          <w:color w:val="0D2631"/>
          <w:sz w:val="18"/>
          <w:szCs w:val="18"/>
          <w:lang w:eastAsia="cs-CZ"/>
        </w:rPr>
      </w:pPr>
      <w:r w:rsidRPr="0034157E">
        <w:rPr>
          <w:rFonts w:ascii="Arial" w:eastAsia="Times New Roman" w:hAnsi="Arial" w:cs="Arial"/>
          <w:color w:val="0D2631"/>
          <w:sz w:val="18"/>
          <w:szCs w:val="18"/>
          <w:lang w:eastAsia="cs-CZ"/>
        </w:rPr>
        <w:lastRenderedPageBreak/>
        <w:t>Vaši pacienti mají právo podat stížnost příslušnému dozorovému orgánu, pokud se domnívají, že jejich údaje byly zpracovávány neodpovídajícím způsobem.</w:t>
      </w:r>
    </w:p>
    <w:p w14:paraId="144AE5FF" w14:textId="77777777" w:rsidR="0034157E" w:rsidRPr="0034157E" w:rsidRDefault="0034157E" w:rsidP="0034157E">
      <w:pPr>
        <w:shd w:val="clear" w:color="auto" w:fill="FFFFFF"/>
        <w:spacing w:before="240" w:after="60" w:line="240" w:lineRule="auto"/>
        <w:outlineLvl w:val="1"/>
        <w:rPr>
          <w:rFonts w:ascii="Arial" w:eastAsia="Times New Roman" w:hAnsi="Arial" w:cs="Arial"/>
          <w:b/>
          <w:bCs/>
          <w:color w:val="004170"/>
          <w:sz w:val="33"/>
          <w:szCs w:val="33"/>
          <w:lang w:eastAsia="cs-CZ"/>
        </w:rPr>
      </w:pPr>
      <w:r w:rsidRPr="0034157E">
        <w:rPr>
          <w:rFonts w:ascii="Arial" w:eastAsia="Times New Roman" w:hAnsi="Arial" w:cs="Arial"/>
          <w:b/>
          <w:bCs/>
          <w:color w:val="004170"/>
          <w:sz w:val="33"/>
          <w:szCs w:val="33"/>
          <w:lang w:eastAsia="cs-CZ"/>
        </w:rPr>
        <w:t>10. Vymahatelnost</w:t>
      </w:r>
    </w:p>
    <w:p w14:paraId="18662D53" w14:textId="77777777" w:rsidR="0034157E" w:rsidRPr="0034157E" w:rsidRDefault="0034157E" w:rsidP="0034157E">
      <w:pPr>
        <w:shd w:val="clear" w:color="auto" w:fill="FFFFFF"/>
        <w:spacing w:after="351" w:line="240" w:lineRule="auto"/>
        <w:rPr>
          <w:rFonts w:ascii="Arial" w:eastAsia="Times New Roman" w:hAnsi="Arial" w:cs="Arial"/>
          <w:color w:val="0D2631"/>
          <w:sz w:val="18"/>
          <w:szCs w:val="18"/>
          <w:lang w:eastAsia="cs-CZ"/>
        </w:rPr>
      </w:pPr>
      <w:r w:rsidRPr="0034157E">
        <w:rPr>
          <w:rFonts w:ascii="Arial" w:eastAsia="Times New Roman" w:hAnsi="Arial" w:cs="Arial"/>
          <w:color w:val="0D2631"/>
          <w:sz w:val="18"/>
          <w:szCs w:val="18"/>
          <w:lang w:eastAsia="cs-CZ"/>
        </w:rPr>
        <w:t>Soulad s pravidly na ochranu dat, která jsou popsána v tomto dokumentu, je pravidelně a průběžně kontrolován společností CGM. Pokud CGM ČR obdrží stížnost, bude společnost kontaktovat podavatele stížnosti za účelem vyřešení všech vyjádřených obav, které se týkají zpracování jeho osobních údajů. CGM ČR se zavazuje poskytovat součinnost příslušnému správnímu úřadu i příslušnému dozorovému orgánu.</w:t>
      </w:r>
    </w:p>
    <w:p w14:paraId="22E579C8" w14:textId="77777777" w:rsidR="0034157E" w:rsidRPr="0034157E" w:rsidRDefault="0034157E" w:rsidP="0034157E">
      <w:pPr>
        <w:shd w:val="clear" w:color="auto" w:fill="FFFFFF"/>
        <w:spacing w:after="75" w:line="240" w:lineRule="auto"/>
        <w:outlineLvl w:val="0"/>
        <w:rPr>
          <w:rFonts w:ascii="Arial" w:eastAsia="Times New Roman" w:hAnsi="Arial" w:cs="Arial"/>
          <w:b/>
          <w:bCs/>
          <w:color w:val="004170"/>
          <w:kern w:val="36"/>
          <w:sz w:val="42"/>
          <w:szCs w:val="42"/>
          <w:lang w:eastAsia="cs-CZ"/>
        </w:rPr>
      </w:pPr>
    </w:p>
    <w:p w14:paraId="587DC313" w14:textId="77777777" w:rsidR="0034157E" w:rsidRPr="0034157E" w:rsidRDefault="0034157E" w:rsidP="0034157E">
      <w:pPr>
        <w:shd w:val="clear" w:color="auto" w:fill="FFFFFF"/>
        <w:spacing w:before="240" w:after="60" w:line="240" w:lineRule="auto"/>
        <w:outlineLvl w:val="1"/>
        <w:rPr>
          <w:rFonts w:ascii="Arial" w:eastAsia="Times New Roman" w:hAnsi="Arial" w:cs="Arial"/>
          <w:b/>
          <w:bCs/>
          <w:color w:val="004170"/>
          <w:sz w:val="33"/>
          <w:szCs w:val="33"/>
          <w:lang w:eastAsia="cs-CZ"/>
        </w:rPr>
      </w:pPr>
      <w:r w:rsidRPr="0034157E">
        <w:rPr>
          <w:rFonts w:ascii="Arial" w:eastAsia="Times New Roman" w:hAnsi="Arial" w:cs="Arial"/>
          <w:b/>
          <w:bCs/>
          <w:color w:val="004170"/>
          <w:sz w:val="33"/>
          <w:szCs w:val="33"/>
          <w:lang w:eastAsia="cs-CZ"/>
        </w:rPr>
        <w:t>11. Dodatky k tomuto prohlášení o ochraně údajů</w:t>
      </w:r>
    </w:p>
    <w:p w14:paraId="6BB18C70" w14:textId="0527BE33" w:rsidR="0034157E" w:rsidRPr="0034157E" w:rsidRDefault="0034157E" w:rsidP="0034157E">
      <w:pPr>
        <w:shd w:val="clear" w:color="auto" w:fill="FFFFFF"/>
        <w:spacing w:after="351" w:line="240" w:lineRule="auto"/>
        <w:rPr>
          <w:rFonts w:ascii="Arial" w:eastAsia="Times New Roman" w:hAnsi="Arial" w:cs="Arial"/>
          <w:color w:val="0D2631"/>
          <w:sz w:val="18"/>
          <w:szCs w:val="18"/>
          <w:lang w:eastAsia="cs-CZ"/>
        </w:rPr>
      </w:pPr>
      <w:r w:rsidRPr="0034157E">
        <w:rPr>
          <w:rFonts w:ascii="Arial" w:eastAsia="Times New Roman" w:hAnsi="Arial" w:cs="Arial"/>
          <w:color w:val="0D2631"/>
          <w:sz w:val="18"/>
          <w:szCs w:val="18"/>
          <w:lang w:eastAsia="cs-CZ"/>
        </w:rPr>
        <w:t xml:space="preserve">Vezměte prosím na vědomí, že toto prohlášení o ochraně údajů může podléhat změnám a dodatkům. V případě podstatných změn uveřejníme detailní oznámení o těchto změnách. Každá verze tohoto prohlášení o ochraně údajů je identifikována datem a číslem verze, které jsou uvedeny v zápatí dokumentu. Zároveň jsou všechny předchozí verze tohoto prohlášení archivovány a jsou k dispozici k náhledu na žádost </w:t>
      </w:r>
      <w:r w:rsidR="008119D2">
        <w:rPr>
          <w:rFonts w:ascii="Arial" w:eastAsia="Times New Roman" w:hAnsi="Arial" w:cs="Arial"/>
          <w:color w:val="0D2631"/>
          <w:sz w:val="18"/>
          <w:szCs w:val="18"/>
          <w:lang w:eastAsia="cs-CZ"/>
        </w:rPr>
        <w:t>pověřence pro</w:t>
      </w:r>
      <w:r w:rsidRPr="0034157E">
        <w:rPr>
          <w:rFonts w:ascii="Arial" w:eastAsia="Times New Roman" w:hAnsi="Arial" w:cs="Arial"/>
          <w:color w:val="0D2631"/>
          <w:sz w:val="18"/>
          <w:szCs w:val="18"/>
          <w:lang w:eastAsia="cs-CZ"/>
        </w:rPr>
        <w:t xml:space="preserve"> ochran</w:t>
      </w:r>
      <w:r w:rsidR="008119D2">
        <w:rPr>
          <w:rFonts w:ascii="Arial" w:eastAsia="Times New Roman" w:hAnsi="Arial" w:cs="Arial"/>
          <w:color w:val="0D2631"/>
          <w:sz w:val="18"/>
          <w:szCs w:val="18"/>
          <w:lang w:eastAsia="cs-CZ"/>
        </w:rPr>
        <w:t>u</w:t>
      </w:r>
      <w:r w:rsidRPr="0034157E">
        <w:rPr>
          <w:rFonts w:ascii="Arial" w:eastAsia="Times New Roman" w:hAnsi="Arial" w:cs="Arial"/>
          <w:color w:val="0D2631"/>
          <w:sz w:val="18"/>
          <w:szCs w:val="18"/>
          <w:lang w:eastAsia="cs-CZ"/>
        </w:rPr>
        <w:t xml:space="preserve"> osobních údajů.</w:t>
      </w:r>
    </w:p>
    <w:p w14:paraId="15658B0B" w14:textId="77777777" w:rsidR="0034157E" w:rsidRPr="0034157E" w:rsidRDefault="0034157E" w:rsidP="0034157E">
      <w:pPr>
        <w:shd w:val="clear" w:color="auto" w:fill="FFFFFF"/>
        <w:spacing w:after="351" w:line="240" w:lineRule="auto"/>
        <w:rPr>
          <w:rFonts w:ascii="Arial" w:eastAsia="Times New Roman" w:hAnsi="Arial" w:cs="Arial"/>
          <w:color w:val="0D2631"/>
          <w:sz w:val="18"/>
          <w:szCs w:val="18"/>
          <w:lang w:eastAsia="cs-CZ"/>
        </w:rPr>
      </w:pPr>
      <w:r w:rsidRPr="0034157E">
        <w:rPr>
          <w:rFonts w:ascii="Arial" w:eastAsia="Times New Roman" w:hAnsi="Arial" w:cs="Arial"/>
          <w:color w:val="0D2631"/>
          <w:sz w:val="18"/>
          <w:szCs w:val="18"/>
          <w:lang w:eastAsia="cs-CZ"/>
        </w:rPr>
        <w:t> </w:t>
      </w:r>
    </w:p>
    <w:p w14:paraId="7393DD44" w14:textId="77777777" w:rsidR="0034157E" w:rsidRPr="0034157E" w:rsidRDefault="0034157E" w:rsidP="0034157E">
      <w:pPr>
        <w:shd w:val="clear" w:color="auto" w:fill="FFFFFF"/>
        <w:spacing w:before="240" w:after="60" w:line="240" w:lineRule="auto"/>
        <w:outlineLvl w:val="1"/>
        <w:rPr>
          <w:rFonts w:ascii="Arial" w:eastAsia="Times New Roman" w:hAnsi="Arial" w:cs="Arial"/>
          <w:b/>
          <w:bCs/>
          <w:color w:val="004170"/>
          <w:sz w:val="33"/>
          <w:szCs w:val="33"/>
          <w:lang w:eastAsia="cs-CZ"/>
        </w:rPr>
      </w:pPr>
      <w:r w:rsidRPr="0034157E">
        <w:rPr>
          <w:rFonts w:ascii="Arial" w:eastAsia="Times New Roman" w:hAnsi="Arial" w:cs="Arial"/>
          <w:b/>
          <w:bCs/>
          <w:color w:val="004170"/>
          <w:sz w:val="33"/>
          <w:szCs w:val="33"/>
          <w:lang w:eastAsia="cs-CZ"/>
        </w:rPr>
        <w:t>12. Odpovědná osoba CGM ČR</w:t>
      </w:r>
    </w:p>
    <w:p w14:paraId="0A9C635B" w14:textId="77777777" w:rsidR="0034157E" w:rsidRPr="0034157E" w:rsidRDefault="0034157E" w:rsidP="0034157E">
      <w:pPr>
        <w:shd w:val="clear" w:color="auto" w:fill="FFFFFF"/>
        <w:spacing w:before="120" w:after="60" w:line="240" w:lineRule="auto"/>
        <w:outlineLvl w:val="4"/>
        <w:rPr>
          <w:rFonts w:ascii="Arial" w:eastAsia="Times New Roman" w:hAnsi="Arial" w:cs="Arial"/>
          <w:b/>
          <w:bCs/>
          <w:color w:val="004170"/>
          <w:sz w:val="18"/>
          <w:szCs w:val="18"/>
          <w:lang w:eastAsia="cs-CZ"/>
        </w:rPr>
      </w:pPr>
      <w:r w:rsidRPr="0034157E">
        <w:rPr>
          <w:rFonts w:ascii="Arial" w:eastAsia="Times New Roman" w:hAnsi="Arial" w:cs="Arial"/>
          <w:b/>
          <w:bCs/>
          <w:color w:val="004170"/>
          <w:sz w:val="18"/>
          <w:szCs w:val="18"/>
          <w:lang w:eastAsia="cs-CZ"/>
        </w:rPr>
        <w:t>Generální ředitel Divize Ambulantní informační systémy</w:t>
      </w:r>
    </w:p>
    <w:p w14:paraId="208363E2" w14:textId="13A6A041" w:rsidR="0034157E" w:rsidRPr="0034157E" w:rsidRDefault="0034157E" w:rsidP="0034157E">
      <w:pPr>
        <w:shd w:val="clear" w:color="auto" w:fill="FFFFFF"/>
        <w:spacing w:after="351" w:line="240" w:lineRule="auto"/>
        <w:rPr>
          <w:rFonts w:ascii="Arial" w:eastAsia="Times New Roman" w:hAnsi="Arial" w:cs="Arial"/>
          <w:color w:val="0D2631"/>
          <w:sz w:val="18"/>
          <w:szCs w:val="18"/>
          <w:lang w:eastAsia="cs-CZ"/>
        </w:rPr>
      </w:pPr>
      <w:r w:rsidRPr="0034157E">
        <w:rPr>
          <w:rFonts w:ascii="Arial" w:eastAsia="Times New Roman" w:hAnsi="Arial" w:cs="Arial"/>
          <w:color w:val="0D2631"/>
          <w:sz w:val="18"/>
          <w:szCs w:val="18"/>
          <w:lang w:eastAsia="cs-CZ"/>
        </w:rPr>
        <w:t>Vladimír Přikryl</w:t>
      </w:r>
      <w:r w:rsidR="0027340E">
        <w:rPr>
          <w:rFonts w:ascii="Arial" w:eastAsia="Times New Roman" w:hAnsi="Arial" w:cs="Arial"/>
          <w:color w:val="0D2631"/>
          <w:sz w:val="18"/>
          <w:szCs w:val="18"/>
          <w:lang w:eastAsia="cs-CZ"/>
        </w:rPr>
        <w:br/>
      </w:r>
      <w:r w:rsidRPr="0034157E">
        <w:rPr>
          <w:rFonts w:ascii="Arial" w:eastAsia="Times New Roman" w:hAnsi="Arial" w:cs="Arial"/>
          <w:color w:val="0D2631"/>
          <w:sz w:val="18"/>
          <w:szCs w:val="18"/>
          <w:lang w:eastAsia="cs-CZ"/>
        </w:rPr>
        <w:t>CompuGroup Medical Česká republika s.r.o.</w:t>
      </w:r>
      <w:r w:rsidR="0027340E">
        <w:rPr>
          <w:rFonts w:ascii="Arial" w:eastAsia="Times New Roman" w:hAnsi="Arial" w:cs="Arial"/>
          <w:color w:val="0D2631"/>
          <w:sz w:val="18"/>
          <w:szCs w:val="18"/>
          <w:lang w:eastAsia="cs-CZ"/>
        </w:rPr>
        <w:br/>
      </w:r>
      <w:r w:rsidRPr="0034157E">
        <w:rPr>
          <w:rFonts w:ascii="Arial" w:eastAsia="Times New Roman" w:hAnsi="Arial" w:cs="Arial"/>
          <w:color w:val="0D2631"/>
          <w:sz w:val="18"/>
          <w:szCs w:val="18"/>
          <w:lang w:eastAsia="cs-CZ"/>
        </w:rPr>
        <w:t xml:space="preserve">Budova C, </w:t>
      </w:r>
      <w:proofErr w:type="spellStart"/>
      <w:r w:rsidRPr="0034157E">
        <w:rPr>
          <w:rFonts w:ascii="Arial" w:eastAsia="Times New Roman" w:hAnsi="Arial" w:cs="Arial"/>
          <w:color w:val="0D2631"/>
          <w:sz w:val="18"/>
          <w:szCs w:val="18"/>
          <w:lang w:eastAsia="cs-CZ"/>
        </w:rPr>
        <w:t>Coral</w:t>
      </w:r>
      <w:proofErr w:type="spellEnd"/>
      <w:r w:rsidRPr="0034157E">
        <w:rPr>
          <w:rFonts w:ascii="Arial" w:eastAsia="Times New Roman" w:hAnsi="Arial" w:cs="Arial"/>
          <w:color w:val="0D2631"/>
          <w:sz w:val="18"/>
          <w:szCs w:val="18"/>
          <w:lang w:eastAsia="cs-CZ"/>
        </w:rPr>
        <w:t xml:space="preserve"> Office Park, Bucharova 2657/12, 158 00 PRAHA 13</w:t>
      </w:r>
    </w:p>
    <w:p w14:paraId="6B9B9371" w14:textId="77777777" w:rsidR="0034157E" w:rsidRPr="0034157E" w:rsidRDefault="0034157E" w:rsidP="0034157E">
      <w:pPr>
        <w:shd w:val="clear" w:color="auto" w:fill="FFFFFF"/>
        <w:spacing w:after="351" w:line="240" w:lineRule="auto"/>
        <w:rPr>
          <w:rFonts w:ascii="Arial" w:eastAsia="Times New Roman" w:hAnsi="Arial" w:cs="Arial"/>
          <w:color w:val="0D2631"/>
          <w:sz w:val="18"/>
          <w:szCs w:val="18"/>
          <w:lang w:eastAsia="cs-CZ"/>
        </w:rPr>
      </w:pPr>
      <w:r w:rsidRPr="0034157E">
        <w:rPr>
          <w:rFonts w:ascii="Arial" w:eastAsia="Times New Roman" w:hAnsi="Arial" w:cs="Arial"/>
          <w:color w:val="0D2631"/>
          <w:sz w:val="18"/>
          <w:szCs w:val="18"/>
          <w:lang w:eastAsia="cs-CZ"/>
        </w:rPr>
        <w:t> </w:t>
      </w:r>
    </w:p>
    <w:p w14:paraId="4A7434AF" w14:textId="297CE94F" w:rsidR="0034157E" w:rsidRPr="0034157E" w:rsidRDefault="0034157E" w:rsidP="0034157E">
      <w:pPr>
        <w:shd w:val="clear" w:color="auto" w:fill="FFFFFF"/>
        <w:spacing w:before="120" w:after="60" w:line="240" w:lineRule="auto"/>
        <w:outlineLvl w:val="4"/>
        <w:rPr>
          <w:rFonts w:ascii="Arial" w:eastAsia="Times New Roman" w:hAnsi="Arial" w:cs="Arial"/>
          <w:b/>
          <w:bCs/>
          <w:color w:val="004170"/>
          <w:sz w:val="18"/>
          <w:szCs w:val="18"/>
          <w:lang w:eastAsia="cs-CZ"/>
        </w:rPr>
      </w:pPr>
      <w:r w:rsidRPr="0034157E">
        <w:rPr>
          <w:rFonts w:ascii="Arial" w:eastAsia="Times New Roman" w:hAnsi="Arial" w:cs="Arial"/>
          <w:b/>
          <w:bCs/>
          <w:color w:val="004170"/>
          <w:sz w:val="18"/>
          <w:szCs w:val="18"/>
          <w:lang w:eastAsia="cs-CZ"/>
        </w:rPr>
        <w:t xml:space="preserve">Pověřenec </w:t>
      </w:r>
      <w:r w:rsidR="00065DFF">
        <w:rPr>
          <w:rFonts w:ascii="Arial" w:eastAsia="Times New Roman" w:hAnsi="Arial" w:cs="Arial"/>
          <w:b/>
          <w:bCs/>
          <w:color w:val="004170"/>
          <w:sz w:val="18"/>
          <w:szCs w:val="18"/>
          <w:lang w:eastAsia="cs-CZ"/>
        </w:rPr>
        <w:t xml:space="preserve">pro </w:t>
      </w:r>
      <w:r w:rsidRPr="0034157E">
        <w:rPr>
          <w:rFonts w:ascii="Arial" w:eastAsia="Times New Roman" w:hAnsi="Arial" w:cs="Arial"/>
          <w:b/>
          <w:bCs/>
          <w:color w:val="004170"/>
          <w:sz w:val="18"/>
          <w:szCs w:val="18"/>
          <w:lang w:eastAsia="cs-CZ"/>
        </w:rPr>
        <w:t>ochran</w:t>
      </w:r>
      <w:r w:rsidR="00065DFF">
        <w:rPr>
          <w:rFonts w:ascii="Arial" w:eastAsia="Times New Roman" w:hAnsi="Arial" w:cs="Arial"/>
          <w:b/>
          <w:bCs/>
          <w:color w:val="004170"/>
          <w:sz w:val="18"/>
          <w:szCs w:val="18"/>
          <w:lang w:eastAsia="cs-CZ"/>
        </w:rPr>
        <w:t>u</w:t>
      </w:r>
      <w:r w:rsidRPr="0034157E">
        <w:rPr>
          <w:rFonts w:ascii="Arial" w:eastAsia="Times New Roman" w:hAnsi="Arial" w:cs="Arial"/>
          <w:b/>
          <w:bCs/>
          <w:color w:val="004170"/>
          <w:sz w:val="18"/>
          <w:szCs w:val="18"/>
          <w:lang w:eastAsia="cs-CZ"/>
        </w:rPr>
        <w:t xml:space="preserve"> osobních údajů</w:t>
      </w:r>
    </w:p>
    <w:p w14:paraId="6716074C" w14:textId="5F41FF88" w:rsidR="0034157E" w:rsidRPr="0034157E" w:rsidRDefault="0034157E" w:rsidP="0034157E">
      <w:pPr>
        <w:shd w:val="clear" w:color="auto" w:fill="FFFFFF"/>
        <w:spacing w:after="351" w:line="240" w:lineRule="auto"/>
        <w:rPr>
          <w:rFonts w:ascii="Arial" w:eastAsia="Times New Roman" w:hAnsi="Arial" w:cs="Arial"/>
          <w:color w:val="0D2631"/>
          <w:sz w:val="18"/>
          <w:szCs w:val="18"/>
          <w:lang w:eastAsia="cs-CZ"/>
        </w:rPr>
      </w:pPr>
      <w:r w:rsidRPr="0034157E">
        <w:rPr>
          <w:rFonts w:ascii="Arial" w:eastAsia="Times New Roman" w:hAnsi="Arial" w:cs="Arial"/>
          <w:color w:val="0D2631"/>
          <w:sz w:val="18"/>
          <w:szCs w:val="18"/>
          <w:lang w:eastAsia="cs-CZ"/>
        </w:rPr>
        <w:t xml:space="preserve">V případě dotazů, týkajících se zpracování Vašich osobních údajů a vyřízení Vašich dotazů a stížností kontaktujte prosím </w:t>
      </w:r>
      <w:r w:rsidR="00065DFF">
        <w:rPr>
          <w:rFonts w:ascii="Arial" w:eastAsia="Times New Roman" w:hAnsi="Arial" w:cs="Arial"/>
          <w:color w:val="0D2631"/>
          <w:sz w:val="18"/>
          <w:szCs w:val="18"/>
          <w:lang w:eastAsia="cs-CZ"/>
        </w:rPr>
        <w:t xml:space="preserve">Pověřence pro </w:t>
      </w:r>
      <w:r w:rsidRPr="0034157E">
        <w:rPr>
          <w:rFonts w:ascii="Arial" w:eastAsia="Times New Roman" w:hAnsi="Arial" w:cs="Arial"/>
          <w:color w:val="0D2631"/>
          <w:sz w:val="18"/>
          <w:szCs w:val="18"/>
          <w:lang w:eastAsia="cs-CZ"/>
        </w:rPr>
        <w:t>ochran</w:t>
      </w:r>
      <w:r w:rsidR="00065DFF">
        <w:rPr>
          <w:rFonts w:ascii="Arial" w:eastAsia="Times New Roman" w:hAnsi="Arial" w:cs="Arial"/>
          <w:color w:val="0D2631"/>
          <w:sz w:val="18"/>
          <w:szCs w:val="18"/>
          <w:lang w:eastAsia="cs-CZ"/>
        </w:rPr>
        <w:t>u</w:t>
      </w:r>
      <w:r w:rsidRPr="0034157E">
        <w:rPr>
          <w:rFonts w:ascii="Arial" w:eastAsia="Times New Roman" w:hAnsi="Arial" w:cs="Arial"/>
          <w:color w:val="0D2631"/>
          <w:sz w:val="18"/>
          <w:szCs w:val="18"/>
          <w:lang w:eastAsia="cs-CZ"/>
        </w:rPr>
        <w:t xml:space="preserve"> </w:t>
      </w:r>
      <w:r w:rsidR="00065DFF">
        <w:rPr>
          <w:rFonts w:ascii="Arial" w:eastAsia="Times New Roman" w:hAnsi="Arial" w:cs="Arial"/>
          <w:color w:val="0D2631"/>
          <w:sz w:val="18"/>
          <w:szCs w:val="18"/>
          <w:lang w:eastAsia="cs-CZ"/>
        </w:rPr>
        <w:t xml:space="preserve">osobních </w:t>
      </w:r>
      <w:r w:rsidRPr="0034157E">
        <w:rPr>
          <w:rFonts w:ascii="Arial" w:eastAsia="Times New Roman" w:hAnsi="Arial" w:cs="Arial"/>
          <w:color w:val="0D2631"/>
          <w:sz w:val="18"/>
          <w:szCs w:val="18"/>
          <w:lang w:eastAsia="cs-CZ"/>
        </w:rPr>
        <w:t>údajů.</w:t>
      </w:r>
    </w:p>
    <w:p w14:paraId="22764BA9" w14:textId="64240CD6" w:rsidR="0034157E" w:rsidRPr="0034157E" w:rsidRDefault="0034157E" w:rsidP="0034157E">
      <w:pPr>
        <w:shd w:val="clear" w:color="auto" w:fill="FFFFFF"/>
        <w:spacing w:after="351" w:line="240" w:lineRule="auto"/>
        <w:rPr>
          <w:rFonts w:ascii="Arial" w:eastAsia="Times New Roman" w:hAnsi="Arial" w:cs="Arial"/>
          <w:color w:val="0D2631"/>
          <w:sz w:val="18"/>
          <w:szCs w:val="18"/>
          <w:lang w:eastAsia="cs-CZ"/>
        </w:rPr>
      </w:pPr>
      <w:r w:rsidRPr="0034157E">
        <w:rPr>
          <w:rFonts w:ascii="Arial" w:eastAsia="Times New Roman" w:hAnsi="Arial" w:cs="Arial"/>
          <w:color w:val="0D2631"/>
          <w:sz w:val="18"/>
          <w:szCs w:val="18"/>
          <w:lang w:eastAsia="cs-CZ"/>
        </w:rPr>
        <w:t>Ing. Martin Roček</w:t>
      </w:r>
      <w:r w:rsidR="0027340E">
        <w:rPr>
          <w:rFonts w:ascii="Arial" w:eastAsia="Times New Roman" w:hAnsi="Arial" w:cs="Arial"/>
          <w:color w:val="0D2631"/>
          <w:sz w:val="18"/>
          <w:szCs w:val="18"/>
          <w:lang w:eastAsia="cs-CZ"/>
        </w:rPr>
        <w:br/>
      </w:r>
      <w:r w:rsidRPr="0034157E">
        <w:rPr>
          <w:rFonts w:ascii="Arial" w:eastAsia="Times New Roman" w:hAnsi="Arial" w:cs="Arial"/>
          <w:color w:val="0D2631"/>
          <w:sz w:val="18"/>
          <w:szCs w:val="18"/>
          <w:lang w:eastAsia="cs-CZ"/>
        </w:rPr>
        <w:t>Telefon: (+420) 246 007</w:t>
      </w:r>
      <w:r w:rsidR="0027340E">
        <w:rPr>
          <w:rFonts w:ascii="Arial" w:eastAsia="Times New Roman" w:hAnsi="Arial" w:cs="Arial"/>
          <w:color w:val="0D2631"/>
          <w:sz w:val="18"/>
          <w:szCs w:val="18"/>
          <w:lang w:eastAsia="cs-CZ"/>
        </w:rPr>
        <w:t> </w:t>
      </w:r>
      <w:r w:rsidRPr="0034157E">
        <w:rPr>
          <w:rFonts w:ascii="Arial" w:eastAsia="Times New Roman" w:hAnsi="Arial" w:cs="Arial"/>
          <w:color w:val="0D2631"/>
          <w:sz w:val="18"/>
          <w:szCs w:val="18"/>
          <w:lang w:eastAsia="cs-CZ"/>
        </w:rPr>
        <w:t>920</w:t>
      </w:r>
      <w:r w:rsidR="0027340E">
        <w:rPr>
          <w:rFonts w:ascii="Arial" w:eastAsia="Times New Roman" w:hAnsi="Arial" w:cs="Arial"/>
          <w:color w:val="0D2631"/>
          <w:sz w:val="18"/>
          <w:szCs w:val="18"/>
          <w:lang w:eastAsia="cs-CZ"/>
        </w:rPr>
        <w:br/>
      </w:r>
      <w:r w:rsidRPr="0034157E">
        <w:rPr>
          <w:rFonts w:ascii="Arial" w:eastAsia="Times New Roman" w:hAnsi="Arial" w:cs="Arial"/>
          <w:color w:val="0D2631"/>
          <w:sz w:val="18"/>
          <w:szCs w:val="18"/>
          <w:lang w:eastAsia="cs-CZ"/>
        </w:rPr>
        <w:t>Email: </w:t>
      </w:r>
      <w:hyperlink r:id="rId5" w:history="1">
        <w:r w:rsidR="00B11080" w:rsidRPr="006E71F0">
          <w:rPr>
            <w:rStyle w:val="Hypertextovodkaz"/>
            <w:rFonts w:ascii="Arial" w:eastAsia="Times New Roman" w:hAnsi="Arial" w:cs="Arial"/>
            <w:sz w:val="18"/>
            <w:szCs w:val="18"/>
            <w:lang w:eastAsia="cs-CZ"/>
          </w:rPr>
          <w:t>dpo.cz@cgm.com</w:t>
        </w:r>
        <w:r w:rsidR="00B11080" w:rsidRPr="006E71F0">
          <w:rPr>
            <w:rStyle w:val="Hypertextovodkaz"/>
            <w:rFonts w:ascii="Arial" w:eastAsia="Times New Roman" w:hAnsi="Arial" w:cs="Arial"/>
            <w:sz w:val="18"/>
            <w:szCs w:val="18"/>
            <w:lang w:eastAsia="cs-CZ"/>
          </w:rPr>
          <w:br/>
        </w:r>
      </w:hyperlink>
    </w:p>
    <w:p w14:paraId="2F414C77" w14:textId="77777777" w:rsidR="0034157E" w:rsidRPr="0034157E" w:rsidRDefault="0034157E" w:rsidP="0034157E">
      <w:pPr>
        <w:shd w:val="clear" w:color="auto" w:fill="FFFFFF"/>
        <w:spacing w:before="240" w:after="60" w:line="240" w:lineRule="auto"/>
        <w:outlineLvl w:val="1"/>
        <w:rPr>
          <w:rFonts w:ascii="Arial" w:eastAsia="Times New Roman" w:hAnsi="Arial" w:cs="Arial"/>
          <w:b/>
          <w:bCs/>
          <w:color w:val="004170"/>
          <w:sz w:val="33"/>
          <w:szCs w:val="33"/>
          <w:lang w:eastAsia="cs-CZ"/>
        </w:rPr>
      </w:pPr>
      <w:r w:rsidRPr="0034157E">
        <w:rPr>
          <w:rFonts w:ascii="Arial" w:eastAsia="Times New Roman" w:hAnsi="Arial" w:cs="Arial"/>
          <w:b/>
          <w:bCs/>
          <w:color w:val="004170"/>
          <w:sz w:val="33"/>
          <w:szCs w:val="33"/>
          <w:lang w:eastAsia="cs-CZ"/>
        </w:rPr>
        <w:t>13. Příslušný dozorový orgán</w:t>
      </w:r>
    </w:p>
    <w:p w14:paraId="771F424D" w14:textId="77777777" w:rsidR="0034157E" w:rsidRPr="0034157E" w:rsidRDefault="0034157E" w:rsidP="0034157E">
      <w:pPr>
        <w:shd w:val="clear" w:color="auto" w:fill="FFFFFF"/>
        <w:spacing w:after="351" w:line="240" w:lineRule="auto"/>
        <w:rPr>
          <w:rFonts w:ascii="Arial" w:eastAsia="Times New Roman" w:hAnsi="Arial" w:cs="Arial"/>
          <w:color w:val="0D2631"/>
          <w:sz w:val="18"/>
          <w:szCs w:val="18"/>
          <w:lang w:eastAsia="cs-CZ"/>
        </w:rPr>
      </w:pPr>
      <w:r w:rsidRPr="0034157E">
        <w:rPr>
          <w:rFonts w:ascii="Arial" w:eastAsia="Times New Roman" w:hAnsi="Arial" w:cs="Arial"/>
          <w:color w:val="0D2631"/>
          <w:sz w:val="18"/>
          <w:szCs w:val="18"/>
          <w:lang w:eastAsia="cs-CZ"/>
        </w:rPr>
        <w:t>Příslušným dozorovým orgánem pro CompuGroup Medical Česká republika s.r.o. je Úřad pro ochranu osobních údajů, sídlící na adrese Pplk. Sochora 27, 170 00 Praha 7.</w:t>
      </w:r>
    </w:p>
    <w:p w14:paraId="7CA2E260" w14:textId="77777777" w:rsidR="00D33ECB" w:rsidRDefault="00D33ECB"/>
    <w:sectPr w:rsidR="00D33E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C1612"/>
    <w:multiLevelType w:val="multilevel"/>
    <w:tmpl w:val="D868A0D4"/>
    <w:lvl w:ilvl="0">
      <w:start w:val="1"/>
      <w:numFmt w:val="bullet"/>
      <w:lvlText w:val=""/>
      <w:lvlJc w:val="left"/>
      <w:pPr>
        <w:tabs>
          <w:tab w:val="num" w:pos="5400"/>
        </w:tabs>
        <w:ind w:left="5400" w:hanging="360"/>
      </w:pPr>
      <w:rPr>
        <w:rFonts w:ascii="Symbol" w:hAnsi="Symbol" w:hint="default"/>
        <w:sz w:val="20"/>
      </w:rPr>
    </w:lvl>
    <w:lvl w:ilvl="1" w:tentative="1">
      <w:start w:val="1"/>
      <w:numFmt w:val="bullet"/>
      <w:lvlText w:val="o"/>
      <w:lvlJc w:val="left"/>
      <w:pPr>
        <w:tabs>
          <w:tab w:val="num" w:pos="6120"/>
        </w:tabs>
        <w:ind w:left="6120" w:hanging="360"/>
      </w:pPr>
      <w:rPr>
        <w:rFonts w:ascii="Courier New" w:hAnsi="Courier New" w:hint="default"/>
        <w:sz w:val="20"/>
      </w:rPr>
    </w:lvl>
    <w:lvl w:ilvl="2" w:tentative="1">
      <w:start w:val="1"/>
      <w:numFmt w:val="bullet"/>
      <w:lvlText w:val=""/>
      <w:lvlJc w:val="left"/>
      <w:pPr>
        <w:tabs>
          <w:tab w:val="num" w:pos="6840"/>
        </w:tabs>
        <w:ind w:left="6840" w:hanging="360"/>
      </w:pPr>
      <w:rPr>
        <w:rFonts w:ascii="Wingdings" w:hAnsi="Wingdings" w:hint="default"/>
        <w:sz w:val="20"/>
      </w:rPr>
    </w:lvl>
    <w:lvl w:ilvl="3" w:tentative="1">
      <w:start w:val="1"/>
      <w:numFmt w:val="bullet"/>
      <w:lvlText w:val=""/>
      <w:lvlJc w:val="left"/>
      <w:pPr>
        <w:tabs>
          <w:tab w:val="num" w:pos="7560"/>
        </w:tabs>
        <w:ind w:left="7560" w:hanging="360"/>
      </w:pPr>
      <w:rPr>
        <w:rFonts w:ascii="Wingdings" w:hAnsi="Wingdings" w:hint="default"/>
        <w:sz w:val="20"/>
      </w:rPr>
    </w:lvl>
    <w:lvl w:ilvl="4" w:tentative="1">
      <w:start w:val="1"/>
      <w:numFmt w:val="bullet"/>
      <w:lvlText w:val=""/>
      <w:lvlJc w:val="left"/>
      <w:pPr>
        <w:tabs>
          <w:tab w:val="num" w:pos="8280"/>
        </w:tabs>
        <w:ind w:left="8280" w:hanging="360"/>
      </w:pPr>
      <w:rPr>
        <w:rFonts w:ascii="Wingdings" w:hAnsi="Wingdings" w:hint="default"/>
        <w:sz w:val="20"/>
      </w:rPr>
    </w:lvl>
    <w:lvl w:ilvl="5" w:tentative="1">
      <w:start w:val="1"/>
      <w:numFmt w:val="bullet"/>
      <w:lvlText w:val=""/>
      <w:lvlJc w:val="left"/>
      <w:pPr>
        <w:tabs>
          <w:tab w:val="num" w:pos="9000"/>
        </w:tabs>
        <w:ind w:left="9000" w:hanging="360"/>
      </w:pPr>
      <w:rPr>
        <w:rFonts w:ascii="Wingdings" w:hAnsi="Wingdings" w:hint="default"/>
        <w:sz w:val="20"/>
      </w:rPr>
    </w:lvl>
    <w:lvl w:ilvl="6" w:tentative="1">
      <w:start w:val="1"/>
      <w:numFmt w:val="bullet"/>
      <w:lvlText w:val=""/>
      <w:lvlJc w:val="left"/>
      <w:pPr>
        <w:tabs>
          <w:tab w:val="num" w:pos="9720"/>
        </w:tabs>
        <w:ind w:left="9720" w:hanging="360"/>
      </w:pPr>
      <w:rPr>
        <w:rFonts w:ascii="Wingdings" w:hAnsi="Wingdings" w:hint="default"/>
        <w:sz w:val="20"/>
      </w:rPr>
    </w:lvl>
    <w:lvl w:ilvl="7" w:tentative="1">
      <w:start w:val="1"/>
      <w:numFmt w:val="bullet"/>
      <w:lvlText w:val=""/>
      <w:lvlJc w:val="left"/>
      <w:pPr>
        <w:tabs>
          <w:tab w:val="num" w:pos="10440"/>
        </w:tabs>
        <w:ind w:left="10440" w:hanging="360"/>
      </w:pPr>
      <w:rPr>
        <w:rFonts w:ascii="Wingdings" w:hAnsi="Wingdings" w:hint="default"/>
        <w:sz w:val="20"/>
      </w:rPr>
    </w:lvl>
    <w:lvl w:ilvl="8" w:tentative="1">
      <w:start w:val="1"/>
      <w:numFmt w:val="bullet"/>
      <w:lvlText w:val=""/>
      <w:lvlJc w:val="left"/>
      <w:pPr>
        <w:tabs>
          <w:tab w:val="num" w:pos="11160"/>
        </w:tabs>
        <w:ind w:left="11160" w:hanging="360"/>
      </w:pPr>
      <w:rPr>
        <w:rFonts w:ascii="Wingdings" w:hAnsi="Wingdings" w:hint="default"/>
        <w:sz w:val="20"/>
      </w:rPr>
    </w:lvl>
  </w:abstractNum>
  <w:abstractNum w:abstractNumId="1" w15:restartNumberingAfterBreak="0">
    <w:nsid w:val="08901ED2"/>
    <w:multiLevelType w:val="multilevel"/>
    <w:tmpl w:val="2230D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724CC"/>
    <w:multiLevelType w:val="multilevel"/>
    <w:tmpl w:val="E4A89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41752E"/>
    <w:multiLevelType w:val="hybridMultilevel"/>
    <w:tmpl w:val="7076FF2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BA3713F"/>
    <w:multiLevelType w:val="hybridMultilevel"/>
    <w:tmpl w:val="AA8C309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1C5654E4"/>
    <w:multiLevelType w:val="hybridMultilevel"/>
    <w:tmpl w:val="E4C4F446"/>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25001E02"/>
    <w:multiLevelType w:val="hybridMultilevel"/>
    <w:tmpl w:val="BE48740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2E8D0E15"/>
    <w:multiLevelType w:val="multilevel"/>
    <w:tmpl w:val="C73CFF0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8" w15:restartNumberingAfterBreak="0">
    <w:nsid w:val="33796701"/>
    <w:multiLevelType w:val="hybridMultilevel"/>
    <w:tmpl w:val="BE4E4D5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3BB249A9"/>
    <w:multiLevelType w:val="multilevel"/>
    <w:tmpl w:val="1B364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EC2959"/>
    <w:multiLevelType w:val="multilevel"/>
    <w:tmpl w:val="F898A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32113A"/>
    <w:multiLevelType w:val="multilevel"/>
    <w:tmpl w:val="4426E82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2" w15:restartNumberingAfterBreak="0">
    <w:nsid w:val="4D421961"/>
    <w:multiLevelType w:val="multilevel"/>
    <w:tmpl w:val="A38CB1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7C2F20"/>
    <w:multiLevelType w:val="multilevel"/>
    <w:tmpl w:val="195ADB4A"/>
    <w:lvl w:ilvl="0">
      <w:start w:val="1"/>
      <w:numFmt w:val="bullet"/>
      <w:lvlText w:val=""/>
      <w:lvlJc w:val="left"/>
      <w:pPr>
        <w:tabs>
          <w:tab w:val="num" w:pos="5040"/>
        </w:tabs>
        <w:ind w:left="5040" w:hanging="360"/>
      </w:pPr>
      <w:rPr>
        <w:rFonts w:ascii="Symbol" w:hAnsi="Symbol" w:hint="default"/>
        <w:sz w:val="20"/>
      </w:rPr>
    </w:lvl>
    <w:lvl w:ilvl="1" w:tentative="1">
      <w:start w:val="1"/>
      <w:numFmt w:val="bullet"/>
      <w:lvlText w:val="o"/>
      <w:lvlJc w:val="left"/>
      <w:pPr>
        <w:tabs>
          <w:tab w:val="num" w:pos="5760"/>
        </w:tabs>
        <w:ind w:left="5760" w:hanging="360"/>
      </w:pPr>
      <w:rPr>
        <w:rFonts w:ascii="Courier New" w:hAnsi="Courier New" w:hint="default"/>
        <w:sz w:val="20"/>
      </w:rPr>
    </w:lvl>
    <w:lvl w:ilvl="2" w:tentative="1">
      <w:start w:val="1"/>
      <w:numFmt w:val="bullet"/>
      <w:lvlText w:val=""/>
      <w:lvlJc w:val="left"/>
      <w:pPr>
        <w:tabs>
          <w:tab w:val="num" w:pos="6480"/>
        </w:tabs>
        <w:ind w:left="6480" w:hanging="360"/>
      </w:pPr>
      <w:rPr>
        <w:rFonts w:ascii="Wingdings" w:hAnsi="Wingdings" w:hint="default"/>
        <w:sz w:val="20"/>
      </w:rPr>
    </w:lvl>
    <w:lvl w:ilvl="3" w:tentative="1">
      <w:start w:val="1"/>
      <w:numFmt w:val="bullet"/>
      <w:lvlText w:val=""/>
      <w:lvlJc w:val="left"/>
      <w:pPr>
        <w:tabs>
          <w:tab w:val="num" w:pos="7200"/>
        </w:tabs>
        <w:ind w:left="7200" w:hanging="360"/>
      </w:pPr>
      <w:rPr>
        <w:rFonts w:ascii="Wingdings" w:hAnsi="Wingdings" w:hint="default"/>
        <w:sz w:val="20"/>
      </w:rPr>
    </w:lvl>
    <w:lvl w:ilvl="4" w:tentative="1">
      <w:start w:val="1"/>
      <w:numFmt w:val="bullet"/>
      <w:lvlText w:val=""/>
      <w:lvlJc w:val="left"/>
      <w:pPr>
        <w:tabs>
          <w:tab w:val="num" w:pos="7920"/>
        </w:tabs>
        <w:ind w:left="7920" w:hanging="360"/>
      </w:pPr>
      <w:rPr>
        <w:rFonts w:ascii="Wingdings" w:hAnsi="Wingdings" w:hint="default"/>
        <w:sz w:val="20"/>
      </w:rPr>
    </w:lvl>
    <w:lvl w:ilvl="5" w:tentative="1">
      <w:start w:val="1"/>
      <w:numFmt w:val="bullet"/>
      <w:lvlText w:val=""/>
      <w:lvlJc w:val="left"/>
      <w:pPr>
        <w:tabs>
          <w:tab w:val="num" w:pos="8640"/>
        </w:tabs>
        <w:ind w:left="8640" w:hanging="360"/>
      </w:pPr>
      <w:rPr>
        <w:rFonts w:ascii="Wingdings" w:hAnsi="Wingdings" w:hint="default"/>
        <w:sz w:val="20"/>
      </w:rPr>
    </w:lvl>
    <w:lvl w:ilvl="6" w:tentative="1">
      <w:start w:val="1"/>
      <w:numFmt w:val="bullet"/>
      <w:lvlText w:val=""/>
      <w:lvlJc w:val="left"/>
      <w:pPr>
        <w:tabs>
          <w:tab w:val="num" w:pos="9360"/>
        </w:tabs>
        <w:ind w:left="9360" w:hanging="360"/>
      </w:pPr>
      <w:rPr>
        <w:rFonts w:ascii="Wingdings" w:hAnsi="Wingdings" w:hint="default"/>
        <w:sz w:val="20"/>
      </w:rPr>
    </w:lvl>
    <w:lvl w:ilvl="7" w:tentative="1">
      <w:start w:val="1"/>
      <w:numFmt w:val="bullet"/>
      <w:lvlText w:val=""/>
      <w:lvlJc w:val="left"/>
      <w:pPr>
        <w:tabs>
          <w:tab w:val="num" w:pos="10080"/>
        </w:tabs>
        <w:ind w:left="10080" w:hanging="360"/>
      </w:pPr>
      <w:rPr>
        <w:rFonts w:ascii="Wingdings" w:hAnsi="Wingdings" w:hint="default"/>
        <w:sz w:val="20"/>
      </w:rPr>
    </w:lvl>
    <w:lvl w:ilvl="8" w:tentative="1">
      <w:start w:val="1"/>
      <w:numFmt w:val="bullet"/>
      <w:lvlText w:val=""/>
      <w:lvlJc w:val="left"/>
      <w:pPr>
        <w:tabs>
          <w:tab w:val="num" w:pos="10800"/>
        </w:tabs>
        <w:ind w:left="10800" w:hanging="360"/>
      </w:pPr>
      <w:rPr>
        <w:rFonts w:ascii="Wingdings" w:hAnsi="Wingdings" w:hint="default"/>
        <w:sz w:val="20"/>
      </w:rPr>
    </w:lvl>
  </w:abstractNum>
  <w:abstractNum w:abstractNumId="14" w15:restartNumberingAfterBreak="0">
    <w:nsid w:val="4EC22FB3"/>
    <w:multiLevelType w:val="hybridMultilevel"/>
    <w:tmpl w:val="2F10EC1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53B17D7E"/>
    <w:multiLevelType w:val="multilevel"/>
    <w:tmpl w:val="409C1D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494BF3"/>
    <w:multiLevelType w:val="hybridMultilevel"/>
    <w:tmpl w:val="BF50F47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63A0438D"/>
    <w:multiLevelType w:val="hybridMultilevel"/>
    <w:tmpl w:val="5838CEB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6A6A3AF3"/>
    <w:multiLevelType w:val="multilevel"/>
    <w:tmpl w:val="5C42D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49715C"/>
    <w:multiLevelType w:val="hybridMultilevel"/>
    <w:tmpl w:val="409641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0A411E7"/>
    <w:multiLevelType w:val="hybridMultilevel"/>
    <w:tmpl w:val="03CCF78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6097F2C"/>
    <w:multiLevelType w:val="hybridMultilevel"/>
    <w:tmpl w:val="1AA2152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8551FDB"/>
    <w:multiLevelType w:val="multilevel"/>
    <w:tmpl w:val="B56C8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18"/>
  </w:num>
  <w:num w:numId="4">
    <w:abstractNumId w:val="12"/>
  </w:num>
  <w:num w:numId="5">
    <w:abstractNumId w:val="10"/>
  </w:num>
  <w:num w:numId="6">
    <w:abstractNumId w:val="15"/>
  </w:num>
  <w:num w:numId="7">
    <w:abstractNumId w:val="22"/>
  </w:num>
  <w:num w:numId="8">
    <w:abstractNumId w:val="13"/>
  </w:num>
  <w:num w:numId="9">
    <w:abstractNumId w:val="7"/>
  </w:num>
  <w:num w:numId="10">
    <w:abstractNumId w:val="2"/>
  </w:num>
  <w:num w:numId="11">
    <w:abstractNumId w:val="1"/>
  </w:num>
  <w:num w:numId="12">
    <w:abstractNumId w:val="9"/>
  </w:num>
  <w:num w:numId="13">
    <w:abstractNumId w:val="8"/>
  </w:num>
  <w:num w:numId="14">
    <w:abstractNumId w:val="3"/>
  </w:num>
  <w:num w:numId="15">
    <w:abstractNumId w:val="19"/>
  </w:num>
  <w:num w:numId="16">
    <w:abstractNumId w:val="5"/>
  </w:num>
  <w:num w:numId="17">
    <w:abstractNumId w:val="4"/>
  </w:num>
  <w:num w:numId="18">
    <w:abstractNumId w:val="14"/>
  </w:num>
  <w:num w:numId="19">
    <w:abstractNumId w:val="17"/>
  </w:num>
  <w:num w:numId="20">
    <w:abstractNumId w:val="6"/>
  </w:num>
  <w:num w:numId="21">
    <w:abstractNumId w:val="20"/>
  </w:num>
  <w:num w:numId="22">
    <w:abstractNumId w:val="16"/>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ECB"/>
    <w:rsid w:val="00056399"/>
    <w:rsid w:val="00065DFF"/>
    <w:rsid w:val="00071B47"/>
    <w:rsid w:val="00225339"/>
    <w:rsid w:val="00272662"/>
    <w:rsid w:val="0027340E"/>
    <w:rsid w:val="0034157E"/>
    <w:rsid w:val="0038081A"/>
    <w:rsid w:val="003E024B"/>
    <w:rsid w:val="004B5912"/>
    <w:rsid w:val="005636DD"/>
    <w:rsid w:val="005B671D"/>
    <w:rsid w:val="00634D0F"/>
    <w:rsid w:val="006A7611"/>
    <w:rsid w:val="007004AE"/>
    <w:rsid w:val="007D4F3C"/>
    <w:rsid w:val="008119D2"/>
    <w:rsid w:val="00830F03"/>
    <w:rsid w:val="00876C76"/>
    <w:rsid w:val="00B11080"/>
    <w:rsid w:val="00BA693E"/>
    <w:rsid w:val="00C85A64"/>
    <w:rsid w:val="00C90B72"/>
    <w:rsid w:val="00D320CC"/>
    <w:rsid w:val="00D33ECB"/>
    <w:rsid w:val="00D35AFC"/>
    <w:rsid w:val="00D873F4"/>
    <w:rsid w:val="00DF509D"/>
  </w:rsids>
  <m:mathPr>
    <m:mathFont m:val="Cambria Math"/>
    <m:brkBin m:val="before"/>
    <m:brkBinSub m:val="--"/>
    <m:smallFrac m:val="0"/>
    <m:dispDef/>
    <m:lMargin m:val="0"/>
    <m:rMargin m:val="0"/>
    <m:defJc m:val="centerGroup"/>
    <m:wrapIndent m:val="1440"/>
    <m:intLim m:val="subSup"/>
    <m:naryLim m:val="undOvr"/>
  </m:mathPr>
  <w:themeFontLang w:val="cs-CZ"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EB856"/>
  <w15:chartTrackingRefBased/>
  <w15:docId w15:val="{55D4C048-8353-455C-B94B-383643139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link w:val="Nadpis1Char"/>
    <w:uiPriority w:val="9"/>
    <w:qFormat/>
    <w:rsid w:val="003415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34157E"/>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34157E"/>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4">
    <w:name w:val="heading 4"/>
    <w:basedOn w:val="Normln"/>
    <w:link w:val="Nadpis4Char"/>
    <w:uiPriority w:val="9"/>
    <w:qFormat/>
    <w:rsid w:val="0034157E"/>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paragraph" w:styleId="Nadpis5">
    <w:name w:val="heading 5"/>
    <w:basedOn w:val="Normln"/>
    <w:link w:val="Nadpis5Char"/>
    <w:uiPriority w:val="9"/>
    <w:qFormat/>
    <w:rsid w:val="0034157E"/>
    <w:pPr>
      <w:spacing w:before="100" w:beforeAutospacing="1" w:after="100" w:afterAutospacing="1" w:line="240" w:lineRule="auto"/>
      <w:outlineLvl w:val="4"/>
    </w:pPr>
    <w:rPr>
      <w:rFonts w:ascii="Times New Roman" w:eastAsia="Times New Roman" w:hAnsi="Times New Roman" w:cs="Times New Roman"/>
      <w:b/>
      <w:bCs/>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4157E"/>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34157E"/>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34157E"/>
    <w:rPr>
      <w:rFonts w:ascii="Times New Roman" w:eastAsia="Times New Roman" w:hAnsi="Times New Roman" w:cs="Times New Roman"/>
      <w:b/>
      <w:bCs/>
      <w:sz w:val="27"/>
      <w:szCs w:val="27"/>
      <w:lang w:eastAsia="cs-CZ"/>
    </w:rPr>
  </w:style>
  <w:style w:type="character" w:customStyle="1" w:styleId="Nadpis4Char">
    <w:name w:val="Nadpis 4 Char"/>
    <w:basedOn w:val="Standardnpsmoodstavce"/>
    <w:link w:val="Nadpis4"/>
    <w:uiPriority w:val="9"/>
    <w:rsid w:val="0034157E"/>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uiPriority w:val="9"/>
    <w:rsid w:val="0034157E"/>
    <w:rPr>
      <w:rFonts w:ascii="Times New Roman" w:eastAsia="Times New Roman" w:hAnsi="Times New Roman" w:cs="Times New Roman"/>
      <w:b/>
      <w:bCs/>
      <w:sz w:val="20"/>
      <w:szCs w:val="20"/>
      <w:lang w:eastAsia="cs-CZ"/>
    </w:rPr>
  </w:style>
  <w:style w:type="paragraph" w:styleId="Normlnweb">
    <w:name w:val="Normal (Web)"/>
    <w:basedOn w:val="Normln"/>
    <w:uiPriority w:val="99"/>
    <w:semiHidden/>
    <w:unhideWhenUsed/>
    <w:rsid w:val="0034157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34157E"/>
    <w:rPr>
      <w:b/>
      <w:bCs/>
    </w:rPr>
  </w:style>
  <w:style w:type="character" w:styleId="Hypertextovodkaz">
    <w:name w:val="Hyperlink"/>
    <w:basedOn w:val="Standardnpsmoodstavce"/>
    <w:uiPriority w:val="99"/>
    <w:unhideWhenUsed/>
    <w:rsid w:val="0034157E"/>
    <w:rPr>
      <w:color w:val="0000FF"/>
      <w:u w:val="single"/>
    </w:rPr>
  </w:style>
  <w:style w:type="paragraph" w:styleId="Odstavecseseznamem">
    <w:name w:val="List Paragraph"/>
    <w:basedOn w:val="Normln"/>
    <w:uiPriority w:val="34"/>
    <w:qFormat/>
    <w:rsid w:val="00D320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61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po.cz@cgm.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2407</Words>
  <Characters>14203</Characters>
  <Application>Microsoft Office Word</Application>
  <DocSecurity>0</DocSecurity>
  <Lines>118</Lines>
  <Paragraphs>33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Přerost, Josef</dc:creator>
  <cp:keywords/>
  <dc:description/>
  <cp:lastModifiedBy>Roček, Martin</cp:lastModifiedBy>
  <cp:revision>10</cp:revision>
  <dcterms:created xsi:type="dcterms:W3CDTF">2018-06-11T11:50:00Z</dcterms:created>
  <dcterms:modified xsi:type="dcterms:W3CDTF">2019-04-10T12:48:00Z</dcterms:modified>
</cp:coreProperties>
</file>